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12395200</wp:posOffset>
            </wp:positionH>
            <wp:positionV relativeFrom="topMargin">
              <wp:posOffset>11696700</wp:posOffset>
            </wp:positionV>
            <wp:extent cx="444500" cy="406400"/>
            <wp:effectExtent l="0" t="0" r="12700" b="1270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8"/>
                    <a:stretch>
                      <a:fillRect/>
                    </a:stretch>
                  </pic:blipFill>
                  <pic:spPr>
                    <a:xfrm>
                      <a:off x="0" y="0"/>
                      <a:ext cx="444500" cy="406400"/>
                    </a:xfrm>
                    <a:prstGeom prst="rect">
                      <a:avLst/>
                    </a:prstGeom>
                  </pic:spPr>
                </pic:pic>
              </a:graphicData>
            </a:graphic>
          </wp:anchor>
        </w:drawing>
      </w:r>
      <w:r>
        <w:rPr>
          <w:rFonts w:hint="eastAsia"/>
          <w:b/>
          <w:sz w:val="32"/>
          <w:szCs w:val="32"/>
        </w:rPr>
        <w:t>第21章  信息的传递综合测试卷</w:t>
      </w:r>
    </w:p>
    <w:p>
      <w:pPr>
        <w:rPr>
          <w:rFonts w:hint="eastAsia"/>
          <w:b/>
          <w:szCs w:val="21"/>
        </w:rPr>
      </w:pPr>
      <w:r>
        <w:rPr>
          <w:rFonts w:hint="eastAsia"/>
          <w:b/>
          <w:szCs w:val="21"/>
        </w:rPr>
        <w:t>一</w:t>
      </w:r>
      <w:r>
        <w:t>．</w:t>
      </w:r>
      <w:r>
        <w:rPr>
          <w:rFonts w:hint="eastAsia"/>
          <w:b/>
          <w:szCs w:val="21"/>
        </w:rPr>
        <w:t>选择题（每小题3分，共30分）</w:t>
      </w:r>
    </w:p>
    <w:p>
      <w:pPr>
        <w:ind w:left="315" w:hanging="315" w:hangingChars="150"/>
        <w:rPr>
          <w:rFonts w:hint="eastAsia"/>
        </w:rPr>
      </w:pPr>
      <w:r>
        <w:rPr>
          <w:rFonts w:hint="eastAsia"/>
        </w:rPr>
        <w:t>1</w:t>
      </w:r>
      <w:r>
        <w:t>．将一根导线的一端与电池的负极相连，另一端与电池的正极时断时续地接触，旁边的收音机就会发出“喀啦喀啦”的声音，这是因为收音机收到了电池与导线产生的（　　）</w:t>
      </w:r>
    </w:p>
    <w:p>
      <w:pPr>
        <w:ind w:left="315" w:leftChars="150"/>
        <w:rPr>
          <w:rFonts w:hint="eastAsia"/>
        </w:rPr>
      </w:pPr>
      <w:r>
        <w:t>A．超声波</w:t>
      </w:r>
      <w:r>
        <w:rPr>
          <w:rFonts w:hint="eastAsia"/>
        </w:rPr>
        <w:t xml:space="preserve">          </w:t>
      </w:r>
      <w:r>
        <w:t>B．次声波</w:t>
      </w:r>
      <w:r>
        <w:rPr>
          <w:rFonts w:hint="eastAsia"/>
        </w:rPr>
        <w:t xml:space="preserve">          </w:t>
      </w:r>
      <w:r>
        <w:t>C．电磁波</w:t>
      </w:r>
      <w:r>
        <w:rPr>
          <w:rFonts w:hint="eastAsia"/>
        </w:rPr>
        <w:t xml:space="preserve">          </w:t>
      </w:r>
      <w:r>
        <w:t>D．光波</w:t>
      </w:r>
    </w:p>
    <w:p>
      <w:pPr>
        <w:rPr>
          <w:rFonts w:hint="eastAsia"/>
        </w:rPr>
      </w:pPr>
      <w:r>
        <w:rPr>
          <w:rFonts w:hint="eastAsia"/>
        </w:rPr>
        <w:t>2</w:t>
      </w:r>
      <w:r>
        <w:t>．关于电磁波，下列说法正确的是（　　）</w:t>
      </w:r>
    </w:p>
    <w:p>
      <w:pPr>
        <w:ind w:firstLine="315" w:firstLineChars="150"/>
        <w:rPr>
          <w:rFonts w:hint="eastAsia"/>
        </w:rPr>
      </w:pPr>
      <w:r>
        <w:t>A．光波不是电磁波</w:t>
      </w:r>
      <w:r>
        <w:rPr>
          <w:rFonts w:hint="eastAsia"/>
        </w:rPr>
        <w:t xml:space="preserve">                    </w:t>
      </w:r>
      <w:r>
        <w:t>B．电磁波能传递信息</w:t>
      </w:r>
    </w:p>
    <w:p>
      <w:pPr>
        <w:ind w:firstLine="315" w:firstLineChars="150"/>
        <w:rPr>
          <w:rFonts w:hint="eastAsia"/>
        </w:rPr>
      </w:pPr>
      <w:r>
        <w:t>C．电磁波不能在真空中传播</w:t>
      </w:r>
      <w:r>
        <w:rPr>
          <w:rFonts w:hint="eastAsia"/>
        </w:rPr>
        <w:t xml:space="preserve">            </w:t>
      </w:r>
      <w:r>
        <w:t>D．电磁波看不见、摸不着，但能听得见</w:t>
      </w:r>
    </w:p>
    <w:p>
      <w:pPr>
        <w:ind w:left="315" w:hanging="315" w:hangingChars="150"/>
        <w:rPr>
          <w:rFonts w:hint="eastAsia"/>
        </w:rPr>
      </w:pPr>
      <w:r>
        <w:rPr>
          <w:rFonts w:hint="eastAsia"/>
        </w:rPr>
        <w:t>3</w:t>
      </w:r>
      <w:r>
        <w:t>．我国独立自主建立的北斗卫星定位系统，可提供全天候的及时定位服务．该系统利用电磁波传递信息．下列关于电磁波说法正确的是（　　）</w:t>
      </w:r>
    </w:p>
    <w:p>
      <w:pPr>
        <w:ind w:left="315" w:leftChars="150"/>
        <w:rPr>
          <w:rFonts w:hint="eastAsia"/>
        </w:rPr>
      </w:pPr>
      <w:r>
        <w:t>A．所有电磁波的波长相等</w:t>
      </w:r>
    </w:p>
    <w:p>
      <w:pPr>
        <w:ind w:left="315" w:leftChars="150"/>
        <w:rPr>
          <w:rFonts w:hint="eastAsia"/>
        </w:rPr>
      </w:pPr>
      <w:r>
        <w:t>B．电磁波不能在玻璃中传播</w:t>
      </w:r>
    </w:p>
    <w:p>
      <w:pPr>
        <w:ind w:left="315" w:leftChars="150"/>
        <w:rPr>
          <w:rFonts w:hint="eastAsia"/>
        </w:rPr>
      </w:pPr>
      <w:r>
        <w:t>C．在真空中，无线电波的传播速度小于光的传播速度</w:t>
      </w:r>
    </w:p>
    <w:p>
      <w:pPr>
        <w:ind w:left="315" w:leftChars="150"/>
        <w:rPr>
          <w:rFonts w:hint="eastAsia"/>
        </w:rPr>
      </w:pPr>
      <w:r>
        <w:t>D．作为载体，电磁波频率越高，相同时间可以传输的信息越多</w:t>
      </w:r>
    </w:p>
    <w:p>
      <w:pPr>
        <w:ind w:left="315" w:hanging="315" w:hangingChars="150"/>
        <w:rPr>
          <w:rFonts w:hint="eastAsia"/>
        </w:rPr>
      </w:pPr>
      <w:r>
        <w:rPr>
          <w:rFonts w:hint="eastAsia"/>
        </w:rPr>
        <w:t>4</w:t>
      </w:r>
      <w:r>
        <w:t>．如图甲、乙，分别演示的是电话的话筒和听筒的工作过程，下面有关这两幅图的说明中正确的是（　　）</w:t>
      </w:r>
      <w:r>
        <w:br w:type="textWrapping"/>
      </w:r>
      <w:r>
        <w:t>A．甲图表现的是电话的听筒，它是利用电磁感应原理来工作的</w:t>
      </w:r>
    </w:p>
    <w:p>
      <w:pPr>
        <w:ind w:left="315" w:leftChars="150"/>
        <w:rPr>
          <w:rFonts w:hint="eastAsia"/>
        </w:rPr>
      </w:pPr>
      <w:r>
        <w:t>B．甲图表现的是电话的话筒，它工作时将电能转化为机械能</w:t>
      </w:r>
    </w:p>
    <w:p>
      <w:pPr>
        <w:ind w:left="315" w:leftChars="150"/>
        <w:rPr>
          <w:rFonts w:hint="eastAsia"/>
        </w:rPr>
      </w:pPr>
      <w:r>
        <w:t>C．乙图表现的是电话的听筒，它是利用磁场对电流的作用来工作的</w:t>
      </w:r>
    </w:p>
    <w:p>
      <w:pPr>
        <w:ind w:left="315" w:leftChars="150"/>
        <w:rPr>
          <w:rFonts w:hint="eastAsia"/>
        </w:rPr>
      </w:pPr>
      <w:r>
        <w:t>D．乙图表现的是电话的话筒，它工作时将机械能转化为电能</w:t>
      </w:r>
    </w:p>
    <w:p>
      <w:pPr>
        <w:ind w:left="315" w:hanging="315" w:hangingChars="150"/>
        <w:rPr>
          <w:rFonts w:hint="eastAsia"/>
        </w:rPr>
      </w:pPr>
      <w:r>
        <w:pict>
          <v:shape id="_x0000_s1025" o:spid="_x0000_s1025" o:spt="75" alt="菁优网" type="#_x0000_t75" style="position:absolute;left:0pt;margin-left:198pt;margin-top:5.75pt;height:62.4pt;width:237pt;z-index:251660288;mso-width-relative:page;mso-height-relative:page;" filled="f" o:preferrelative="t" stroked="f" coordsize="21600,21600">
            <v:path/>
            <v:fill on="f" focussize="0,0"/>
            <v:stroke on="f" joinstyle="miter"/>
            <v:imagedata r:id="rId9" o:title=""/>
            <o:lock v:ext="edit" aspectratio="t"/>
          </v:shape>
        </w:pict>
      </w:r>
      <w:r>
        <w:pict>
          <v:shape id="_x0000_s1026" o:spid="_x0000_s1026" o:spt="75" alt="菁优网" type="#_x0000_t75" style="position:absolute;left:0pt;margin-left:9pt;margin-top:5.75pt;height:65.25pt;width:162pt;z-index:251659264;mso-width-relative:page;mso-height-relative:page;" filled="f" o:preferrelative="t" stroked="f" coordsize="21600,21600">
            <v:path/>
            <v:fill on="f" focussize="0,0"/>
            <v:stroke on="f" joinstyle="miter"/>
            <v:imagedata r:id="rId10" o:title=""/>
            <o:lock v:ext="edit" aspectratio="t"/>
          </v:shape>
        </w:pict>
      </w:r>
    </w:p>
    <w:p>
      <w:pPr>
        <w:ind w:left="315" w:hanging="315" w:hangingChars="150"/>
        <w:rPr>
          <w:rFonts w:hint="eastAsia"/>
        </w:rPr>
      </w:pPr>
    </w:p>
    <w:p>
      <w:pPr>
        <w:rPr>
          <w:rFonts w:hint="eastAsia"/>
        </w:rPr>
      </w:pPr>
    </w:p>
    <w:p>
      <w:pPr>
        <w:rPr>
          <w:rFonts w:hint="eastAsia"/>
        </w:rPr>
      </w:pPr>
      <w:r>
        <w:rPr>
          <w:rFonts w:hint="eastAsia"/>
        </w:rPr>
        <w:pict>
          <v:shape id="_x0000_s1027" o:spid="_x0000_s1027" o:spt="202" type="#_x0000_t202" style="position:absolute;left:0pt;margin-left:243pt;margin-top:13.55pt;height:23.4pt;width:54.15pt;z-index:251662336;mso-width-relative:page;mso-height-relative:page;" filled="f" stroked="f" coordsize="21600,21600">
            <v:path/>
            <v:fill on="f" focussize="0,0"/>
            <v:stroke on="f" joinstyle="miter"/>
            <v:imagedata o:title=""/>
            <o:lock v:ext="edit"/>
            <v:textbox>
              <w:txbxContent>
                <w:p>
                  <w:pPr>
                    <w:rPr>
                      <w:rFonts w:hint="eastAsia"/>
                    </w:rPr>
                  </w:pPr>
                  <w:r>
                    <w:rPr>
                      <w:rFonts w:hint="eastAsia"/>
                    </w:rPr>
                    <w:t>第5题图</w:t>
                  </w:r>
                </w:p>
              </w:txbxContent>
            </v:textbox>
          </v:shape>
        </w:pict>
      </w:r>
      <w:r>
        <w:rPr>
          <w:rFonts w:hint="eastAsia"/>
        </w:rPr>
        <w:pict>
          <v:shape id="_x0000_s1028" o:spid="_x0000_s1028" o:spt="202" type="#_x0000_t202" style="position:absolute;left:0pt;margin-left:54pt;margin-top:13.55pt;height:23.4pt;width:54.15pt;z-index:251661312;mso-width-relative:page;mso-height-relative:page;" filled="f" stroked="f" coordsize="21600,21600">
            <v:path/>
            <v:fill on="f" focussize="0,0"/>
            <v:stroke on="f" joinstyle="miter"/>
            <v:imagedata o:title=""/>
            <o:lock v:ext="edit"/>
            <v:textbox>
              <w:txbxContent>
                <w:p>
                  <w:pPr>
                    <w:rPr>
                      <w:rFonts w:hint="eastAsia"/>
                    </w:rPr>
                  </w:pPr>
                  <w:r>
                    <w:rPr>
                      <w:rFonts w:hint="eastAsia"/>
                    </w:rPr>
                    <w:t>第4题图</w:t>
                  </w:r>
                </w:p>
              </w:txbxContent>
            </v:textbox>
          </v:shape>
        </w:pict>
      </w:r>
    </w:p>
    <w:p>
      <w:pPr>
        <w:rPr>
          <w:rFonts w:hint="eastAsia"/>
        </w:rPr>
      </w:pPr>
    </w:p>
    <w:p>
      <w:pPr>
        <w:rPr>
          <w:rFonts w:hint="eastAsia"/>
        </w:rPr>
      </w:pPr>
      <w:r>
        <w:rPr>
          <w:rFonts w:hint="eastAsia"/>
        </w:rPr>
        <w:t>5</w:t>
      </w:r>
      <w:r>
        <w:t>．如图是电磁波家族，真空中各种电磁波的传播速度相同．下列说法正确的是（　　）</w:t>
      </w:r>
    </w:p>
    <w:p>
      <w:pPr>
        <w:ind w:firstLine="315" w:firstLineChars="150"/>
        <w:rPr>
          <w:rFonts w:hint="eastAsia"/>
        </w:rPr>
      </w:pPr>
      <w:r>
        <w:t>A．红光是红外线</w:t>
      </w:r>
      <w:r>
        <w:rPr>
          <w:rFonts w:hint="eastAsia"/>
        </w:rPr>
        <w:t xml:space="preserve">                     </w:t>
      </w:r>
      <w:r>
        <w:t>B．108Hz是指电磁波的波长</w:t>
      </w:r>
    </w:p>
    <w:p>
      <w:pPr>
        <w:ind w:firstLine="315" w:firstLineChars="150"/>
        <w:rPr>
          <w:rFonts w:hint="eastAsia"/>
        </w:rPr>
      </w:pPr>
      <w:r>
        <w:t>C．无线电波的波长比X射线的长</w:t>
      </w:r>
      <w:r>
        <w:rPr>
          <w:rFonts w:hint="eastAsia"/>
        </w:rPr>
        <w:t xml:space="preserve">      </w:t>
      </w:r>
      <w:r>
        <w:t>D．在真空中γ射线传播速度最快</w:t>
      </w:r>
    </w:p>
    <w:p>
      <w:pPr>
        <w:ind w:left="315" w:hanging="315" w:hangingChars="150"/>
        <w:rPr>
          <w:rFonts w:hint="eastAsia"/>
        </w:rPr>
      </w:pPr>
      <w:r>
        <w:rPr>
          <w:rFonts w:hint="eastAsia"/>
        </w:rPr>
        <w:t>6</w:t>
      </w:r>
      <w:r>
        <w:t>．Wifi是一种可以将个人电脑、手机等终端设备以无线方式互相连接的技术，常见的连接方式是通过一个无线路由器来实现的．以下有关说法正确的是（　　）</w:t>
      </w:r>
    </w:p>
    <w:p>
      <w:pPr>
        <w:ind w:left="315" w:leftChars="150"/>
        <w:rPr>
          <w:rFonts w:hint="eastAsia"/>
        </w:rPr>
      </w:pPr>
      <w:r>
        <w:t>A．无线路由器是通过电磁波向四周有效范围内的终端传送信息的</w:t>
      </w:r>
    </w:p>
    <w:p>
      <w:pPr>
        <w:ind w:left="315" w:leftChars="150"/>
        <w:rPr>
          <w:rFonts w:hint="eastAsia"/>
        </w:rPr>
      </w:pPr>
      <w:r>
        <w:t>B．无线路由器是通过红外线向四周有效范围内的终端传送信息的</w:t>
      </w:r>
    </w:p>
    <w:p>
      <w:pPr>
        <w:ind w:left="315" w:leftChars="150"/>
        <w:rPr>
          <w:rFonts w:hint="eastAsia"/>
        </w:rPr>
      </w:pPr>
      <w:r>
        <w:t>C．无线路由器向四周传送信息的速度大于光速</w:t>
      </w:r>
    </w:p>
    <w:p>
      <w:pPr>
        <w:ind w:left="315" w:leftChars="150"/>
        <w:rPr>
          <w:rFonts w:hint="eastAsia"/>
        </w:rPr>
      </w:pPr>
      <w:r>
        <w:t>D．无线路由器向四周传送信息的速度小于光速</w:t>
      </w:r>
    </w:p>
    <w:p>
      <w:pPr>
        <w:ind w:left="315" w:hanging="315" w:hangingChars="150"/>
        <w:rPr>
          <w:rFonts w:hint="eastAsia"/>
        </w:rPr>
      </w:pPr>
      <w:r>
        <w:rPr>
          <w:rFonts w:hint="eastAsia"/>
        </w:rPr>
        <w:t>7</w:t>
      </w:r>
      <w:r>
        <w:t>．利用互联网可以方便的进行一些信息的传递，下列各种方式中，不能通过互联网做到的是（　　）</w:t>
      </w:r>
    </w:p>
    <w:p>
      <w:pPr>
        <w:ind w:left="315" w:hanging="315" w:hangingChars="150"/>
        <w:rPr>
          <w:rFonts w:hint="eastAsia"/>
        </w:rPr>
      </w:pPr>
      <w:r>
        <w:rPr>
          <w:rFonts w:hint="eastAsia"/>
        </w:rPr>
        <w:t xml:space="preserve">    </w:t>
      </w:r>
      <w:r>
        <w:t>A．远程教育</w:t>
      </w:r>
      <w:r>
        <w:rPr>
          <w:rFonts w:hint="eastAsia"/>
        </w:rPr>
        <w:t xml:space="preserve">     </w:t>
      </w:r>
      <w:r>
        <w:t>B．做饭</w:t>
      </w:r>
      <w:r>
        <w:rPr>
          <w:rFonts w:hint="eastAsia"/>
        </w:rPr>
        <w:t xml:space="preserve">      </w:t>
      </w:r>
      <w:r>
        <w:t>C．远程医疗会诊</w:t>
      </w:r>
      <w:r>
        <w:rPr>
          <w:rFonts w:hint="eastAsia"/>
        </w:rPr>
        <w:t xml:space="preserve">       </w:t>
      </w:r>
      <w:r>
        <w:t>D．打IP电话</w:t>
      </w:r>
    </w:p>
    <w:p>
      <w:pPr>
        <w:rPr>
          <w:rFonts w:hint="eastAsia"/>
        </w:rPr>
      </w:pPr>
      <w:r>
        <w:rPr>
          <w:rFonts w:hint="eastAsia"/>
        </w:rPr>
        <w:t>8</w:t>
      </w:r>
      <w:r>
        <w:t>．下列有关电磁波和现代通信的描述正确的是（　　）</w:t>
      </w:r>
    </w:p>
    <w:p>
      <w:pPr>
        <w:ind w:firstLine="420" w:firstLineChars="200"/>
        <w:rPr>
          <w:rFonts w:hint="eastAsia"/>
        </w:rPr>
      </w:pPr>
      <w:r>
        <w:t>A．光纤通信是利用激光在光导纤维中传递信息的</w:t>
      </w:r>
    </w:p>
    <w:p>
      <w:pPr>
        <w:ind w:firstLine="420" w:firstLineChars="200"/>
        <w:rPr>
          <w:rFonts w:hint="eastAsia"/>
        </w:rPr>
      </w:pPr>
      <w:r>
        <w:t>B．电磁波只能传递信息，不能传递能量</w:t>
      </w:r>
    </w:p>
    <w:p>
      <w:pPr>
        <w:ind w:firstLine="420" w:firstLineChars="200"/>
        <w:rPr>
          <w:rFonts w:hint="eastAsia"/>
        </w:rPr>
      </w:pPr>
      <w:r>
        <w:t>C．电磁波在真空中传播速度为3×10</w:t>
      </w:r>
      <w:r>
        <w:rPr>
          <w:vertAlign w:val="superscript"/>
        </w:rPr>
        <w:t>8</w:t>
      </w:r>
      <w:r>
        <w:t>km/s</w:t>
      </w:r>
    </w:p>
    <w:p>
      <w:pPr>
        <w:ind w:firstLine="420" w:firstLineChars="200"/>
        <w:rPr>
          <w:rFonts w:hint="eastAsia"/>
        </w:rPr>
      </w:pPr>
      <w:r>
        <w:t>D．电磁辐射即使达到一定强度也不会造成危害</w:t>
      </w:r>
    </w:p>
    <w:p>
      <w:pPr>
        <w:ind w:left="420" w:leftChars="50" w:hanging="315" w:hangingChars="150"/>
        <w:rPr>
          <w:rFonts w:hint="eastAsia"/>
        </w:rPr>
      </w:pPr>
      <w:r>
        <w:rPr>
          <w:rFonts w:hint="eastAsia"/>
        </w:rPr>
        <w:t>9</w:t>
      </w:r>
      <w:r>
        <w:t>．目前卫星通信是利用与地球同步运行的卫星，作为微波通信的中继站（信号的中转），实现全球的通信，也就是让卫星收发的电磁波覆盖整个地球，则至少需要的卫星数量是（　　）</w:t>
      </w:r>
    </w:p>
    <w:p>
      <w:pPr>
        <w:ind w:left="315" w:leftChars="150" w:firstLine="105" w:firstLineChars="50"/>
      </w:pPr>
      <w:r>
        <w:t>A．2颗</w:t>
      </w:r>
      <w:r>
        <w:rPr>
          <w:rFonts w:hint="eastAsia"/>
        </w:rPr>
        <w:t xml:space="preserve">          </w:t>
      </w:r>
      <w:r>
        <w:t>B．3颗</w:t>
      </w:r>
      <w:r>
        <w:rPr>
          <w:rFonts w:hint="eastAsia"/>
        </w:rPr>
        <w:t xml:space="preserve">          </w:t>
      </w:r>
      <w:r>
        <w:t>C．4颗</w:t>
      </w:r>
      <w:r>
        <w:rPr>
          <w:rFonts w:hint="eastAsia"/>
        </w:rPr>
        <w:t xml:space="preserve">          </w:t>
      </w:r>
      <w:r>
        <w:t>D．5颗</w:t>
      </w:r>
    </w:p>
    <w:p>
      <w:pPr>
        <w:ind w:left="420" w:hanging="420" w:hangingChars="200"/>
        <w:rPr>
          <w:rFonts w:hint="eastAsia"/>
        </w:rPr>
      </w:pPr>
      <w:r>
        <w:rPr>
          <w:rFonts w:hint="eastAsia"/>
        </w:rPr>
        <w:t>10</w:t>
      </w:r>
      <w:r>
        <w:t>．电视信号包含图象信号和声音信号，电视信号从电视台发射机到电视接收机的传递过程中，下列说法正确的是（　　）</w:t>
      </w:r>
    </w:p>
    <w:p>
      <w:pPr>
        <w:ind w:left="420" w:leftChars="200"/>
        <w:rPr>
          <w:rFonts w:hint="eastAsia"/>
        </w:rPr>
      </w:pPr>
      <w:r>
        <w:t>A．声音信号是加载在电流上的，图象信号是加载在电磁波上的</w:t>
      </w:r>
    </w:p>
    <w:p>
      <w:pPr>
        <w:ind w:left="420" w:leftChars="200"/>
        <w:rPr>
          <w:rFonts w:hint="eastAsia"/>
        </w:rPr>
      </w:pPr>
      <w:r>
        <w:t>B．图象信号是加载在电流上的，声音信号是加载在电磁波上的</w:t>
      </w:r>
    </w:p>
    <w:p>
      <w:pPr>
        <w:ind w:left="420" w:leftChars="200"/>
        <w:rPr>
          <w:rFonts w:hint="eastAsia"/>
        </w:rPr>
      </w:pPr>
      <w:r>
        <w:t>C．声音信号和图象信号都是加载在电流上的</w:t>
      </w:r>
    </w:p>
    <w:p>
      <w:pPr>
        <w:ind w:left="420" w:leftChars="200"/>
        <w:rPr>
          <w:rFonts w:hint="eastAsia"/>
        </w:rPr>
      </w:pPr>
      <w:r>
        <w:t>D．声音信号和图象信号都是加载在电磁波上的</w:t>
      </w:r>
    </w:p>
    <w:p>
      <w:pPr>
        <w:rPr>
          <w:rFonts w:hint="eastAsia"/>
          <w:b/>
        </w:rPr>
      </w:pPr>
      <w:r>
        <w:pict>
          <v:shape id="_x0000_s1029" o:spid="_x0000_s1029" o:spt="75" type="#_x0000_t75" style="position:absolute;left:0pt;margin-left:323.35pt;margin-top:5.75pt;height:60pt;width:115.5pt;mso-wrap-distance-left:9pt;mso-wrap-distance-right:9pt;z-index:-251653120;mso-width-relative:page;mso-height-relative:page;" filled="f" o:preferrelative="t" stroked="f" coordsize="21600,21600" wrapcoords="-140 0 -140 21330 21600 21330 21600 0 -140 0">
            <v:path/>
            <v:fill on="f" focussize="0,0"/>
            <v:stroke on="f" joinstyle="miter"/>
            <v:imagedata r:id="rId11" o:title=""/>
            <o:lock v:ext="edit" aspectratio="t"/>
            <w10:wrap type="tight"/>
          </v:shape>
        </w:pict>
      </w:r>
      <w:r>
        <w:rPr>
          <w:rFonts w:hint="eastAsia"/>
          <w:b/>
        </w:rPr>
        <w:t>二</w:t>
      </w:r>
      <w:r>
        <w:t>．</w:t>
      </w:r>
      <w:r>
        <w:rPr>
          <w:rFonts w:hint="eastAsia"/>
          <w:b/>
        </w:rPr>
        <w:t>填空题（每空1分，共24分）</w:t>
      </w:r>
    </w:p>
    <w:p>
      <w:pPr>
        <w:ind w:left="420" w:hanging="420" w:hangingChars="200"/>
        <w:rPr>
          <w:rFonts w:hint="eastAsia"/>
        </w:rPr>
      </w:pPr>
      <w:r>
        <w:rPr>
          <w:rFonts w:hint="eastAsia"/>
        </w:rPr>
        <w:pict>
          <v:shape id="_x0000_s1030" o:spid="_x0000_s1030" o:spt="202" type="#_x0000_t202" style="position:absolute;left:0pt;margin-left:359.35pt;margin-top:44.75pt;height:23.4pt;width:72pt;z-index:251664384;mso-width-relative:page;mso-height-relative:page;" filled="f" stroked="f" coordsize="21600,21600">
            <v:path/>
            <v:fill on="f" focussize="0,0"/>
            <v:stroke on="f" joinstyle="miter"/>
            <v:imagedata o:title=""/>
            <o:lock v:ext="edit"/>
            <v:textbox>
              <w:txbxContent>
                <w:p>
                  <w:pPr>
                    <w:rPr>
                      <w:rFonts w:hint="eastAsia"/>
                    </w:rPr>
                  </w:pPr>
                  <w:r>
                    <w:rPr>
                      <w:rFonts w:hint="eastAsia"/>
                    </w:rPr>
                    <w:t>第11题图</w:t>
                  </w:r>
                </w:p>
              </w:txbxContent>
            </v:textbox>
          </v:shape>
        </w:pict>
      </w:r>
      <w:r>
        <w:rPr>
          <w:rFonts w:hint="eastAsia"/>
        </w:rPr>
        <w:t>11</w:t>
      </w:r>
      <w:r>
        <w:t>．如图所示是动圈式话筒构造示意图．当你对着话筒说话时，产生的声音使膜片带动线圈一起</w:t>
      </w:r>
      <w:r>
        <w:rPr>
          <w:rFonts w:hint="eastAsia"/>
          <w:u w:val="single"/>
        </w:rPr>
        <w:t xml:space="preserve">          </w:t>
      </w:r>
      <w:r>
        <w:rPr>
          <w:rFonts w:hint="eastAsia"/>
        </w:rPr>
        <w:t>，</w:t>
      </w:r>
      <w:r>
        <w:t>能产生随着声音的变化而变化的</w:t>
      </w:r>
      <w:r>
        <w:rPr>
          <w:rFonts w:hint="eastAsia"/>
          <w:u w:val="single"/>
        </w:rPr>
        <w:t xml:space="preserve">        </w:t>
      </w:r>
      <w:r>
        <w:t>，经放大后，再通过扬声器还原成声音．与动圈式话筒原理相似的是</w:t>
      </w:r>
      <w:r>
        <w:rPr>
          <w:rFonts w:hint="eastAsia"/>
          <w:u w:val="single"/>
        </w:rPr>
        <w:t xml:space="preserve">       </w:t>
      </w:r>
      <w:r>
        <w:t>（选填“电动机”或“发电机”）．</w:t>
      </w:r>
    </w:p>
    <w:p>
      <w:pPr>
        <w:ind w:left="420" w:hanging="420" w:hangingChars="200"/>
        <w:rPr>
          <w:rFonts w:hint="eastAsia"/>
        </w:rPr>
      </w:pPr>
      <w:r>
        <w:rPr>
          <w:rFonts w:hint="eastAsia"/>
        </w:rPr>
        <w:t>12</w:t>
      </w:r>
      <w:r>
        <w:t>．电话之间互相通话时，一般都是通过</w:t>
      </w:r>
      <w:r>
        <w:rPr>
          <w:rFonts w:hint="eastAsia"/>
          <w:u w:val="single"/>
        </w:rPr>
        <w:t xml:space="preserve">            </w:t>
      </w:r>
      <w:r>
        <w:t>来转接的，这样可以提高线路的利用率，电话通信存在</w:t>
      </w:r>
      <w:r>
        <w:rPr>
          <w:rFonts w:hint="eastAsia"/>
          <w:u w:val="single"/>
        </w:rPr>
        <w:t xml:space="preserve">        </w:t>
      </w:r>
      <w:r>
        <w:t>信号和</w:t>
      </w:r>
      <w:r>
        <w:rPr>
          <w:rFonts w:hint="eastAsia"/>
          <w:u w:val="single"/>
        </w:rPr>
        <w:t xml:space="preserve">         </w:t>
      </w:r>
      <w:r>
        <w:t>信号两种</w:t>
      </w:r>
      <w:r>
        <w:rPr>
          <w:kern w:val="0"/>
          <w:shd w:val="clear" w:color="auto" w:fill="FFFFFF"/>
        </w:rPr>
        <w:t>．</w:t>
      </w:r>
    </w:p>
    <w:p>
      <w:pPr>
        <w:ind w:left="420" w:hanging="420" w:hangingChars="200"/>
        <w:rPr>
          <w:rFonts w:hint="eastAsia"/>
        </w:rPr>
      </w:pPr>
      <w:r>
        <w:rPr>
          <w:rFonts w:hint="eastAsia"/>
        </w:rPr>
        <w:t>13</w:t>
      </w:r>
      <w:r>
        <w:t>．电磁波是一个很大的家族，按其波长由小到大依次是：γ射线、x射线、紫外线、</w:t>
      </w:r>
      <w:r>
        <w:rPr>
          <w:rFonts w:hint="eastAsia"/>
          <w:u w:val="single"/>
        </w:rPr>
        <w:t xml:space="preserve">         </w:t>
      </w:r>
      <w:r>
        <w:t>、红外线、</w:t>
      </w:r>
      <w:r>
        <w:rPr>
          <w:rFonts w:hint="eastAsia"/>
          <w:u w:val="single"/>
        </w:rPr>
        <w:t xml:space="preserve">          </w:t>
      </w:r>
      <w:r>
        <w:t>、短波和中长波．在我们的身边就有许多的</w:t>
      </w:r>
      <w:r>
        <w:rPr>
          <w:rFonts w:hint="eastAsia"/>
          <w:u w:val="single"/>
        </w:rPr>
        <w:t xml:space="preserve">          </w:t>
      </w:r>
      <w:r>
        <w:t>．</w:t>
      </w:r>
    </w:p>
    <w:p>
      <w:pPr>
        <w:rPr>
          <w:rFonts w:hint="eastAsia"/>
        </w:rPr>
      </w:pPr>
      <w:r>
        <w:pict>
          <v:shape id="_x0000_s1031" o:spid="_x0000_s1031" o:spt="75" type="#_x0000_t75" style="position:absolute;left:0pt;margin-left:197.35pt;margin-top:21.35pt;height:86.4pt;width:194.25pt;z-index:251667456;mso-width-relative:page;mso-height-relative:page;" filled="f" o:preferrelative="t" stroked="f" coordsize="21600,21600">
            <v:path/>
            <v:fill on="f" focussize="0,0"/>
            <v:stroke on="f" joinstyle="miter"/>
            <v:imagedata r:id="rId12" o:title=""/>
            <o:lock v:ext="edit" aspectratio="t"/>
          </v:shape>
        </w:pict>
      </w:r>
      <w:r>
        <w:pict>
          <v:shape id="_x0000_s1032" o:spid="_x0000_s1032" o:spt="75" alt="菁优网" type="#_x0000_t75" style="position:absolute;left:0pt;margin-left:26.35pt;margin-top:21.35pt;height:67.5pt;width:105pt;z-index:251665408;mso-width-relative:page;mso-height-relative:page;" filled="f" o:preferrelative="t" stroked="f" coordsize="21600,21600">
            <v:path/>
            <v:fill on="f" focussize="0,0"/>
            <v:stroke on="f" joinstyle="miter"/>
            <v:imagedata r:id="rId13" o:title=""/>
            <o:lock v:ext="edit" aspectratio="t"/>
          </v:shape>
        </w:pict>
      </w:r>
      <w:r>
        <w:rPr>
          <w:rFonts w:hint="eastAsia"/>
        </w:rPr>
        <w:t>14</w:t>
      </w:r>
      <w:r>
        <w:t>．某电磁波波形如图所示，该电磁波的波长是</w:t>
      </w:r>
      <w:r>
        <w:rPr>
          <w:rFonts w:hint="eastAsia"/>
          <w:u w:val="single"/>
        </w:rPr>
        <w:t xml:space="preserve">        </w:t>
      </w:r>
      <w:r>
        <w:t>，频率是</w:t>
      </w:r>
      <w:r>
        <w:rPr>
          <w:rFonts w:hint="eastAsia"/>
          <w:u w:val="single"/>
        </w:rPr>
        <w:t xml:space="preserve">             </w:t>
      </w:r>
      <w:r>
        <w:t>．</w:t>
      </w:r>
      <w:r>
        <w:br w:type="textWrapping"/>
      </w:r>
    </w:p>
    <w:p>
      <w:pPr>
        <w:ind w:left="315" w:hanging="315" w:hangingChars="150"/>
        <w:rPr>
          <w:rFonts w:hint="eastAsia"/>
        </w:rPr>
      </w:pPr>
    </w:p>
    <w:p>
      <w:pPr>
        <w:ind w:left="315" w:hanging="315" w:hangingChars="150"/>
        <w:rPr>
          <w:rFonts w:hint="eastAsia"/>
        </w:rPr>
      </w:pPr>
      <w:r>
        <w:rPr>
          <w:rFonts w:hint="eastAsia"/>
        </w:rPr>
        <w:t xml:space="preserve"> </w:t>
      </w:r>
    </w:p>
    <w:p>
      <w:pPr>
        <w:rPr>
          <w:rFonts w:hint="eastAsia"/>
        </w:rPr>
      </w:pPr>
    </w:p>
    <w:p>
      <w:pPr>
        <w:rPr>
          <w:rFonts w:hint="eastAsia"/>
        </w:rPr>
      </w:pPr>
      <w:r>
        <w:rPr>
          <w:rFonts w:hint="eastAsia"/>
        </w:rPr>
        <w:pict>
          <v:shape id="_x0000_s1033" o:spid="_x0000_s1033" o:spt="202" type="#_x0000_t202" style="position:absolute;left:0pt;margin-left:269.35pt;margin-top:13.55pt;height:23.4pt;width:63pt;z-index:251668480;mso-width-relative:page;mso-height-relative:page;" filled="f" stroked="f" coordsize="21600,21600">
            <v:path/>
            <v:fill on="f" focussize="0,0"/>
            <v:stroke on="f" joinstyle="miter"/>
            <v:imagedata o:title=""/>
            <o:lock v:ext="edit"/>
            <v:textbox>
              <w:txbxContent>
                <w:p>
                  <w:pPr>
                    <w:rPr>
                      <w:rFonts w:hint="eastAsia"/>
                    </w:rPr>
                  </w:pPr>
                  <w:r>
                    <w:rPr>
                      <w:rFonts w:hint="eastAsia"/>
                    </w:rPr>
                    <w:t>第17题图</w:t>
                  </w:r>
                </w:p>
              </w:txbxContent>
            </v:textbox>
          </v:shape>
        </w:pict>
      </w:r>
      <w:r>
        <w:rPr>
          <w:rFonts w:hint="eastAsia"/>
        </w:rPr>
        <w:pict>
          <v:shape id="_x0000_s1034" o:spid="_x0000_s1034" o:spt="202" type="#_x0000_t202" style="position:absolute;left:0pt;margin-left:44.35pt;margin-top:13.55pt;height:23.4pt;width:63pt;z-index:251666432;mso-width-relative:page;mso-height-relative:page;" filled="f" stroked="f" coordsize="21600,21600">
            <v:path/>
            <v:fill on="f" focussize="0,0"/>
            <v:stroke on="f" joinstyle="miter"/>
            <v:imagedata o:title=""/>
            <o:lock v:ext="edit"/>
            <v:textbox>
              <w:txbxContent>
                <w:p>
                  <w:pPr>
                    <w:rPr>
                      <w:rFonts w:hint="eastAsia"/>
                    </w:rPr>
                  </w:pPr>
                  <w:r>
                    <w:rPr>
                      <w:rFonts w:hint="eastAsia"/>
                    </w:rPr>
                    <w:t>第14题图</w:t>
                  </w:r>
                </w:p>
              </w:txbxContent>
            </v:textbox>
          </v:shape>
        </w:pict>
      </w:r>
    </w:p>
    <w:p>
      <w:pPr>
        <w:rPr>
          <w:rFonts w:hint="eastAsia"/>
        </w:rPr>
      </w:pPr>
    </w:p>
    <w:p>
      <w:pPr>
        <w:rPr>
          <w:rFonts w:hint="eastAsia"/>
        </w:rPr>
      </w:pPr>
      <w:r>
        <w:rPr>
          <w:rFonts w:hint="eastAsia"/>
        </w:rPr>
        <w:t>15</w:t>
      </w:r>
      <w:r>
        <w:t>．电信公司通过4G网络为客户提供无线视频通话、无线上网等多种服务，而这些服务是利用</w:t>
      </w:r>
    </w:p>
    <w:p>
      <w:pPr>
        <w:ind w:left="420" w:hanging="420" w:hangingChars="200"/>
        <w:rPr>
          <w:rFonts w:hint="eastAsia"/>
        </w:rPr>
      </w:pPr>
      <w:r>
        <w:rPr>
          <w:rFonts w:hint="eastAsia"/>
        </w:rPr>
        <w:t xml:space="preserve">    </w:t>
      </w:r>
      <w:r>
        <w:rPr>
          <w:rFonts w:hint="eastAsia"/>
          <w:u w:val="single"/>
        </w:rPr>
        <w:t xml:space="preserve">           </w:t>
      </w:r>
      <w:r>
        <w:t>来传递信息的，它</w:t>
      </w:r>
      <w:r>
        <w:rPr>
          <w:rFonts w:hint="eastAsia"/>
          <w:u w:val="single"/>
        </w:rPr>
        <w:t xml:space="preserve">        </w:t>
      </w:r>
      <w:r>
        <w:t>（填“可以”或“不可以”）在真空中传播．在波速一定的条件下，频率越高，波长越</w:t>
      </w:r>
      <w:r>
        <w:rPr>
          <w:rFonts w:hint="eastAsia"/>
          <w:u w:val="single"/>
        </w:rPr>
        <w:t xml:space="preserve">        </w:t>
      </w:r>
      <w:r>
        <w:t>（填“长”或“短”）．</w:t>
      </w:r>
    </w:p>
    <w:p>
      <w:pPr>
        <w:ind w:left="420" w:hanging="420" w:hangingChars="200"/>
        <w:rPr>
          <w:rFonts w:hint="eastAsia"/>
        </w:rPr>
      </w:pPr>
      <w:r>
        <w:rPr>
          <w:rFonts w:hint="eastAsia"/>
        </w:rPr>
        <w:t>16</w:t>
      </w:r>
      <w:r>
        <w:t>．载有声音和音像信号的电磁波分别从</w:t>
      </w:r>
      <w:r>
        <w:rPr>
          <w:rFonts w:hint="eastAsia"/>
          <w:u w:val="single"/>
        </w:rPr>
        <w:t xml:space="preserve">            </w:t>
      </w:r>
      <w:r>
        <w:t>和</w:t>
      </w:r>
      <w:r>
        <w:rPr>
          <w:rFonts w:hint="eastAsia"/>
          <w:u w:val="single"/>
        </w:rPr>
        <w:t xml:space="preserve">         </w:t>
      </w:r>
      <w:r>
        <w:t>发射出去，在空间传播分别被</w:t>
      </w:r>
      <w:r>
        <w:rPr>
          <w:rFonts w:hint="eastAsia"/>
          <w:u w:val="single"/>
        </w:rPr>
        <w:t xml:space="preserve">        </w:t>
      </w:r>
      <w:r>
        <w:t>和</w:t>
      </w:r>
      <w:r>
        <w:rPr>
          <w:rFonts w:hint="eastAsia"/>
          <w:u w:val="single"/>
        </w:rPr>
        <w:t xml:space="preserve">           </w:t>
      </w:r>
      <w:r>
        <w:t>接收后将信号检出，还原成声音和图象．</w:t>
      </w:r>
    </w:p>
    <w:p>
      <w:pPr>
        <w:ind w:left="420" w:hanging="420" w:hangingChars="200"/>
        <w:rPr>
          <w:rFonts w:hint="eastAsia"/>
        </w:rPr>
      </w:pPr>
      <w:r>
        <w:rPr>
          <w:rFonts w:hint="eastAsia"/>
        </w:rPr>
        <w:t>17</w:t>
      </w:r>
      <w:r>
        <w:t>．如图甲小宇佩戴智能运动手环来记录跑步情况，并通过</w:t>
      </w:r>
      <w:r>
        <w:rPr>
          <w:rFonts w:hint="eastAsia"/>
          <w:u w:val="single"/>
        </w:rPr>
        <w:t xml:space="preserve">        </w:t>
      </w:r>
      <w:r>
        <w:t>（选填“超声波”或“电磁波”）向手机发送运动数据（如图乙所示），则小宇跑步的速度是</w:t>
      </w:r>
      <w:r>
        <w:rPr>
          <w:rFonts w:hint="eastAsia"/>
          <w:u w:val="single"/>
        </w:rPr>
        <w:t xml:space="preserve">          </w:t>
      </w:r>
      <w:r>
        <w:t>km/h．</w:t>
      </w:r>
    </w:p>
    <w:p>
      <w:pPr>
        <w:ind w:left="420" w:hanging="420" w:hangingChars="200"/>
        <w:rPr>
          <w:rFonts w:hint="eastAsia"/>
        </w:rPr>
      </w:pPr>
      <w:r>
        <w:rPr>
          <w:rFonts w:hint="eastAsia"/>
        </w:rPr>
        <w:t>18</w:t>
      </w:r>
      <w:r>
        <w:t>．光纤通信是利用</w:t>
      </w:r>
      <w:r>
        <w:rPr>
          <w:rFonts w:hint="eastAsia"/>
          <w:u w:val="single"/>
        </w:rPr>
        <w:t xml:space="preserve">         </w:t>
      </w:r>
      <w:r>
        <w:t>在光导纤维中传输信息的一种通信方式．微波波长较短，因此频率相对较</w:t>
      </w:r>
      <w:r>
        <w:rPr>
          <w:rFonts w:hint="eastAsia"/>
          <w:u w:val="single"/>
        </w:rPr>
        <w:t xml:space="preserve">        </w:t>
      </w:r>
      <w:r>
        <w:t>，传递信息能力更强．</w:t>
      </w:r>
    </w:p>
    <w:p>
      <w:pPr>
        <w:ind w:left="420" w:hanging="420" w:hangingChars="200"/>
        <w:rPr>
          <w:rFonts w:hint="eastAsia"/>
        </w:rPr>
      </w:pPr>
      <w:r>
        <w:rPr>
          <w:rFonts w:hint="eastAsia"/>
        </w:rPr>
        <w:t>19</w:t>
      </w:r>
      <w:r>
        <w:t>．世界上凡是计算机集中的地方，例如企业、机关、某些居民小区等，大都已经把自己的计算机联在一起了，这些网络又互相联结，成为世界上最大的计算机网络，叫做</w:t>
      </w:r>
      <w:r>
        <w:rPr>
          <w:rFonts w:hint="eastAsia"/>
          <w:u w:val="single"/>
        </w:rPr>
        <w:t xml:space="preserve">          </w:t>
      </w:r>
      <w:r>
        <w:t>；“歼20”是我国自主研发的具有隐形功能的第五代新型战机（如图所示），它的机身材料和涂层对雷达发射的电磁波有良好的</w:t>
      </w:r>
      <w:r>
        <w:rPr>
          <w:rFonts w:hint="eastAsia"/>
          <w:u w:val="single"/>
        </w:rPr>
        <w:t xml:space="preserve">          </w:t>
      </w:r>
      <w:r>
        <w:t>（选填“吸收”或“反射”）作用．</w:t>
      </w:r>
    </w:p>
    <w:p>
      <w:pPr>
        <w:rPr>
          <w:rFonts w:hint="eastAsia"/>
          <w:b/>
        </w:rPr>
      </w:pPr>
      <w:r>
        <w:rPr>
          <w:rFonts w:hint="eastAsia"/>
          <w:b/>
        </w:rPr>
        <w:t>三</w:t>
      </w:r>
      <w:r>
        <w:rPr>
          <w:b/>
        </w:rPr>
        <w:t>．</w:t>
      </w:r>
      <w:r>
        <w:rPr>
          <w:rFonts w:hint="eastAsia"/>
          <w:b/>
        </w:rPr>
        <w:t>计算题（每小题6分，共12分）</w:t>
      </w:r>
    </w:p>
    <w:p>
      <w:pPr>
        <w:ind w:left="420" w:hanging="420" w:hangingChars="200"/>
        <w:rPr>
          <w:rFonts w:hint="eastAsia"/>
        </w:rPr>
      </w:pPr>
      <w:r>
        <w:rPr>
          <w:rFonts w:hint="eastAsia"/>
        </w:rPr>
        <w:t>20</w:t>
      </w:r>
      <w:r>
        <w:t>．一列电磁波在通过玻璃时，共用10</w:t>
      </w:r>
      <w:r>
        <w:rPr>
          <w:vertAlign w:val="superscript"/>
        </w:rPr>
        <w:t>-10</w:t>
      </w:r>
      <w:r>
        <w:t>s，在这段过程中总共振荡20次，如果它振荡一次传播的距离是1mm．求：</w:t>
      </w:r>
    </w:p>
    <w:p>
      <w:pPr>
        <w:ind w:left="420" w:leftChars="150" w:hanging="105" w:hangingChars="50"/>
        <w:rPr>
          <w:rFonts w:hint="eastAsia"/>
        </w:rPr>
      </w:pPr>
      <w:r>
        <w:t>（1）此玻璃的厚度是多少？</w:t>
      </w:r>
    </w:p>
    <w:p>
      <w:pPr>
        <w:ind w:left="420" w:leftChars="150" w:hanging="105" w:hangingChars="50"/>
        <w:rPr>
          <w:rFonts w:hint="eastAsia"/>
        </w:rPr>
      </w:pPr>
      <w:r>
        <w:t>（2）这列电磁波如果要通过7.6cm厚的玻璃所用的时间是多少？</w:t>
      </w:r>
    </w:p>
    <w:p>
      <w:pPr>
        <w:ind w:left="420" w:leftChars="150" w:hanging="105" w:hangingChars="50"/>
        <w:rPr>
          <w:rFonts w:hint="eastAsia"/>
        </w:rPr>
      </w:pPr>
    </w:p>
    <w:p>
      <w:pPr>
        <w:ind w:left="420" w:leftChars="150" w:hanging="105" w:hangingChars="50"/>
        <w:rPr>
          <w:rFonts w:hint="eastAsia"/>
        </w:rPr>
      </w:pPr>
    </w:p>
    <w:p>
      <w:pPr>
        <w:ind w:left="420" w:leftChars="150" w:hanging="105" w:hangingChars="50"/>
        <w:rPr>
          <w:rFonts w:hint="eastAsia"/>
        </w:rPr>
      </w:pPr>
    </w:p>
    <w:p>
      <w:pPr>
        <w:ind w:left="420" w:leftChars="150" w:hanging="105" w:hangingChars="50"/>
        <w:rPr>
          <w:rFonts w:hint="eastAsia"/>
        </w:rPr>
      </w:pPr>
    </w:p>
    <w:p>
      <w:pPr>
        <w:ind w:left="420" w:leftChars="150" w:hanging="105" w:hangingChars="50"/>
        <w:rPr>
          <w:rFonts w:hint="eastAsia"/>
        </w:rPr>
      </w:pPr>
    </w:p>
    <w:p>
      <w:pPr>
        <w:rPr>
          <w:rFonts w:hint="eastAsia"/>
        </w:rPr>
      </w:pPr>
    </w:p>
    <w:p>
      <w:pPr>
        <w:ind w:left="420" w:hanging="420" w:hangingChars="200"/>
        <w:rPr>
          <w:rFonts w:hint="eastAsia"/>
        </w:rPr>
      </w:pPr>
      <w:r>
        <w:rPr>
          <w:rFonts w:hint="eastAsia"/>
        </w:rPr>
        <w:t>21</w:t>
      </w:r>
      <w:r>
        <w:t>．一台雷达向一架轰炸机发射无线电波，其波长为4×10</w:t>
      </w:r>
      <w:r>
        <w:rPr>
          <w:vertAlign w:val="superscript"/>
        </w:rPr>
        <w:t>3</w:t>
      </w:r>
      <w:r>
        <w:t> mm，在2×10</w:t>
      </w:r>
      <w:r>
        <w:rPr>
          <w:vertAlign w:val="superscript"/>
        </w:rPr>
        <w:t>-4</w:t>
      </w:r>
      <w:r>
        <w:t>s后收到了反射回来的信号，在雷达的荧光屏上出现亮点，那么此时轰炸机离雷达有多远？无线电波的频率是多少？</w:t>
      </w: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2" w:hangingChars="200"/>
        <w:rPr>
          <w:rFonts w:hint="eastAsia"/>
          <w:b/>
        </w:rPr>
      </w:pPr>
      <w:r>
        <w:rPr>
          <w:rFonts w:hint="eastAsia"/>
          <w:b/>
        </w:rPr>
        <w:t>四</w:t>
      </w:r>
      <w:r>
        <w:t>．</w:t>
      </w:r>
      <w:r>
        <w:rPr>
          <w:rFonts w:hint="eastAsia"/>
          <w:b/>
        </w:rPr>
        <w:t>简答题（每小题4分，共12分）</w:t>
      </w:r>
    </w:p>
    <w:p>
      <w:pPr>
        <w:ind w:left="420" w:hanging="420" w:hangingChars="200"/>
        <w:rPr>
          <w:rFonts w:hint="eastAsia"/>
        </w:rPr>
      </w:pPr>
      <w:r>
        <w:rPr>
          <w:rFonts w:hint="eastAsia"/>
        </w:rPr>
        <w:t>22</w:t>
      </w:r>
      <w:r>
        <w:t>．2016年5月25日，主题为“大数据开启智能时代”的“2016中国大数据产业峰会”在贵阳召开，国务院总理李克强在开幕式上作了重要讲话．智能时代的来临，向我们展示了无限可能的美好未来．智能手机功能的开发也成为一个热点话题．对此，你有什么奇思妙想贡献给大家呢？请写出一条你的设想．</w:t>
      </w:r>
    </w:p>
    <w:p>
      <w:pPr>
        <w:rPr>
          <w:rFonts w:hint="eastAsia"/>
        </w:rPr>
      </w:pPr>
    </w:p>
    <w:p>
      <w:pPr>
        <w:rPr>
          <w:rFonts w:hint="eastAsia"/>
        </w:rPr>
      </w:pPr>
    </w:p>
    <w:p>
      <w:pPr>
        <w:rPr>
          <w:rFonts w:hint="eastAsia"/>
        </w:rPr>
      </w:pPr>
    </w:p>
    <w:p>
      <w:pPr>
        <w:rPr>
          <w:rFonts w:hint="eastAsia"/>
        </w:rPr>
      </w:pPr>
    </w:p>
    <w:p>
      <w:pPr>
        <w:ind w:left="420" w:hanging="420" w:hangingChars="200"/>
        <w:rPr>
          <w:rFonts w:hint="eastAsia"/>
        </w:rPr>
      </w:pPr>
      <w:r>
        <w:rPr>
          <w:rFonts w:hint="eastAsia"/>
        </w:rPr>
        <w:t>23</w:t>
      </w:r>
      <w:r>
        <w:t>．收音机的音量开关是一个电位器，它是由一个金属片在圆滑形碳膜电阻上滑动而组成，用久了的收音机在旋转音量开关时，往往会听到很响的“喀喀”杂声，这是碳膜严重磨损或电位器中有灰尘的缘故，请解释这种现象．</w:t>
      </w: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r>
        <w:rPr>
          <w:rFonts w:hint="eastAsia"/>
        </w:rPr>
        <w:t>24</w:t>
      </w:r>
      <w:r>
        <w:t>．你会上网吗？计算机上网，在没有专用线路时可使用电话线路，但这时要增用一套调制器和解调器（俗称“猫”），这是为什么？</w:t>
      </w: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rPr>
          <w:rFonts w:hint="eastAsia"/>
          <w:b/>
        </w:rPr>
      </w:pPr>
      <w:r>
        <w:rPr>
          <w:rFonts w:hint="eastAsia"/>
          <w:b/>
        </w:rPr>
        <w:t>五</w:t>
      </w:r>
      <w:r>
        <w:rPr>
          <w:b/>
          <w:color w:val="000000"/>
          <w:spacing w:val="15"/>
          <w:kern w:val="0"/>
          <w:szCs w:val="21"/>
          <w:shd w:val="clear" w:color="auto" w:fill="FFFFFF"/>
        </w:rPr>
        <w:t>．</w:t>
      </w:r>
      <w:r>
        <w:rPr>
          <w:rFonts w:hint="eastAsia"/>
          <w:b/>
        </w:rPr>
        <w:t>实验探究题（25题10分，26题12分，共22分）</w:t>
      </w:r>
    </w:p>
    <w:p>
      <w:pPr>
        <w:ind w:left="420" w:hanging="420" w:hangingChars="200"/>
        <w:rPr>
          <w:rFonts w:hint="eastAsia"/>
        </w:rPr>
      </w:pPr>
      <w:r>
        <w:pict>
          <v:shape id="_x0000_s1035" o:spid="_x0000_s1035" o:spt="75" alt="菁优网" type="#_x0000_t75" style="position:absolute;left:0pt;margin-left:26.35pt;margin-top:60.35pt;height:105.75pt;width:420.75pt;z-index:251669504;mso-width-relative:page;mso-height-relative:page;" filled="f" o:preferrelative="t" stroked="f" coordsize="21600,21600">
            <v:path/>
            <v:fill on="f" focussize="0,0"/>
            <v:stroke on="f" joinstyle="miter"/>
            <v:imagedata r:id="rId14" o:title=""/>
            <o:lock v:ext="edit" aspectratio="t"/>
          </v:shape>
        </w:pict>
      </w:r>
      <w:r>
        <w:rPr>
          <w:rFonts w:hint="eastAsia"/>
        </w:rPr>
        <w:t>25</w:t>
      </w:r>
      <w:r>
        <w:t>．某小组同学利用如图1的装置研究无线电波照射到物体表面时，反射强度与无线电波的频率是否有关．他们在固定于远处的同一反射物表面添加涂层，用无线电设备对其发出无线电波，通过观察设备显示器上光斑的大小来判断接收到反射回来的无线电信号强弱，光斑越大表示无线电信号越强．实验步骤如下：</w:t>
      </w:r>
      <w:r>
        <w:br w:type="textWrapping"/>
      </w:r>
      <w:r>
        <w:br w:type="textWrapping"/>
      </w: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hanging="420" w:hangingChars="200"/>
        <w:rPr>
          <w:rFonts w:hint="eastAsia"/>
        </w:rPr>
      </w:pPr>
    </w:p>
    <w:p>
      <w:pPr>
        <w:ind w:left="420" w:leftChars="200"/>
        <w:rPr>
          <w:rFonts w:hint="eastAsia"/>
        </w:rPr>
      </w:pPr>
      <w:r>
        <w:rPr>
          <w:rFonts w:hint="eastAsia"/>
        </w:rPr>
        <w:t>①</w:t>
      </w:r>
      <w:r>
        <w:t>在反射物表面添加A材料的涂层</w:t>
      </w:r>
      <w:r>
        <w:rPr>
          <w:rFonts w:hint="eastAsia"/>
        </w:rPr>
        <w:t>；</w:t>
      </w:r>
    </w:p>
    <w:p>
      <w:pPr>
        <w:ind w:left="630" w:leftChars="200" w:hanging="210" w:hangingChars="100"/>
        <w:rPr>
          <w:rFonts w:hint="eastAsia"/>
        </w:rPr>
      </w:pPr>
      <w:r>
        <w:rPr>
          <w:rFonts w:hint="eastAsia"/>
        </w:rPr>
        <w:t>②</w:t>
      </w:r>
      <w:r>
        <w:t>用无线电设备对其发出频率为2GHz的无线电波，通过观察设备显示器，记录下图层反射</w:t>
      </w:r>
      <w:r>
        <w:rPr>
          <w:rFonts w:hint="eastAsia"/>
        </w:rPr>
        <w:t xml:space="preserve">   </w:t>
      </w:r>
      <w:r>
        <w:t>光斑的大小</w:t>
      </w:r>
      <w:r>
        <w:rPr>
          <w:rFonts w:hint="eastAsia"/>
        </w:rPr>
        <w:t>；</w:t>
      </w:r>
    </w:p>
    <w:p>
      <w:pPr>
        <w:ind w:left="630" w:leftChars="200" w:hanging="210" w:hangingChars="100"/>
        <w:rPr>
          <w:rFonts w:hint="eastAsia"/>
        </w:rPr>
      </w:pPr>
      <w:r>
        <w:rPr>
          <w:rFonts w:hint="eastAsia"/>
        </w:rPr>
        <w:t>③</w:t>
      </w:r>
      <w:r>
        <w:t>在反射物表面添加B材料的涂层</w:t>
      </w:r>
      <w:r>
        <w:rPr>
          <w:rFonts w:hint="eastAsia"/>
        </w:rPr>
        <w:t>；</w:t>
      </w:r>
    </w:p>
    <w:p>
      <w:pPr>
        <w:ind w:left="630" w:leftChars="200" w:hanging="210" w:hangingChars="100"/>
        <w:rPr>
          <w:rFonts w:hint="eastAsia"/>
        </w:rPr>
      </w:pPr>
      <w:r>
        <w:rPr>
          <w:rFonts w:hint="eastAsia"/>
        </w:rPr>
        <w:t>④</w:t>
      </w:r>
      <w:r>
        <w:t>用无线电设备对其发出频率为4GHz的无线电波，通过观察设备显示器，记录下图层反射光斑的大小．</w:t>
      </w:r>
    </w:p>
    <w:p>
      <w:pPr>
        <w:ind w:left="630" w:leftChars="200" w:hanging="210" w:hangingChars="100"/>
        <w:rPr>
          <w:rFonts w:hint="eastAsia"/>
        </w:rPr>
      </w:pPr>
      <w:r>
        <w:t>根据以上叙述，回答下列问题：</w:t>
      </w:r>
    </w:p>
    <w:p>
      <w:pPr>
        <w:ind w:firstLine="315" w:firstLineChars="150"/>
        <w:rPr>
          <w:rFonts w:hint="eastAsia"/>
          <w:u w:val="single"/>
        </w:rPr>
      </w:pPr>
      <w:r>
        <w:t>（1）请你找出探究过程中存在的问题，并写出改正措施：</w:t>
      </w:r>
      <w:r>
        <w:rPr>
          <w:rFonts w:hint="eastAsia"/>
          <w:u w:val="single"/>
        </w:rPr>
        <w:t xml:space="preserve">                              </w:t>
      </w:r>
    </w:p>
    <w:p>
      <w:pPr>
        <w:ind w:left="315" w:leftChars="150"/>
        <w:rPr>
          <w:rFonts w:hint="eastAsia"/>
        </w:rPr>
      </w:pPr>
      <w:r>
        <w:rPr>
          <w:rFonts w:hint="eastAsia"/>
        </w:rPr>
        <w:t xml:space="preserve">     </w:t>
      </w:r>
      <w:r>
        <w:rPr>
          <w:rFonts w:hint="eastAsia"/>
          <w:u w:val="single"/>
        </w:rPr>
        <w:t xml:space="preserve">                                                                          </w:t>
      </w:r>
      <w:r>
        <w:t>．</w:t>
      </w:r>
    </w:p>
    <w:p>
      <w:pPr>
        <w:ind w:left="840" w:leftChars="150" w:hanging="525" w:hangingChars="250"/>
        <w:rPr>
          <w:rFonts w:hint="eastAsia"/>
        </w:rPr>
      </w:pPr>
      <w:r>
        <w:t>（2）如图2是另一组同学利用该装置进行实验探究的结果，根据图中信息，写出两条初步实</w:t>
      </w:r>
      <w:r>
        <w:rPr>
          <w:rFonts w:hint="eastAsia"/>
        </w:rPr>
        <w:t xml:space="preserve">   </w:t>
      </w:r>
      <w:r>
        <w:t>验结论．</w:t>
      </w:r>
    </w:p>
    <w:p>
      <w:pPr>
        <w:ind w:left="840" w:leftChars="150" w:hanging="525" w:hangingChars="250"/>
        <w:rPr>
          <w:rFonts w:hint="eastAsia"/>
        </w:rPr>
      </w:pPr>
    </w:p>
    <w:p>
      <w:pPr>
        <w:ind w:left="840" w:leftChars="150" w:hanging="525" w:hangingChars="250"/>
        <w:rPr>
          <w:rFonts w:hint="eastAsia"/>
        </w:rPr>
      </w:pPr>
    </w:p>
    <w:p>
      <w:pPr>
        <w:ind w:left="315" w:hanging="315" w:hangingChars="150"/>
        <w:rPr>
          <w:rFonts w:hint="eastAsia"/>
        </w:rPr>
      </w:pPr>
      <w:r>
        <w:rPr>
          <w:rFonts w:hint="eastAsia"/>
        </w:rPr>
        <w:t>26</w:t>
      </w:r>
      <w:r>
        <w:t>．小明同学在探究“电磁波的特性”的实验过程中，他进行了如下实验：</w:t>
      </w:r>
      <w:r>
        <w:br w:type="textWrapping"/>
      </w:r>
      <w:r>
        <w:t>（1）他先将手机放在真空罩中，用抽气机抽去罩中的空气．打电话呼叫罩内的手机，手机</w:t>
      </w:r>
    </w:p>
    <w:p>
      <w:pPr>
        <w:ind w:left="315" w:hanging="315" w:hangingChars="150"/>
      </w:pPr>
      <w:r>
        <w:rPr>
          <w:rFonts w:hint="eastAsia"/>
        </w:rPr>
        <w:t xml:space="preserve">        </w:t>
      </w:r>
      <w:r>
        <w:rPr>
          <w:rFonts w:hint="eastAsia"/>
          <w:u w:val="single"/>
        </w:rPr>
        <w:t xml:space="preserve">     </w:t>
      </w:r>
      <w:r>
        <w:t>（</w:t>
      </w:r>
      <w:r>
        <w:rPr>
          <w:rFonts w:hint="eastAsia"/>
        </w:rPr>
        <w:t>选填“</w:t>
      </w:r>
      <w:r>
        <w:t>能</w:t>
      </w:r>
      <w:r>
        <w:rPr>
          <w:rFonts w:hint="eastAsia"/>
        </w:rPr>
        <w:t>”或“</w:t>
      </w:r>
      <w:r>
        <w:t>不能</w:t>
      </w:r>
      <w:r>
        <w:rPr>
          <w:rFonts w:hint="eastAsia"/>
        </w:rPr>
        <w:t>”</w:t>
      </w:r>
      <w:r>
        <w:t>）接收到呼叫信号，这证明</w:t>
      </w:r>
      <w:r>
        <w:rPr>
          <w:rFonts w:hint="eastAsia"/>
          <w:u w:val="single"/>
        </w:rPr>
        <w:t xml:space="preserve">                    </w:t>
      </w:r>
      <w:r>
        <w:t>．</w:t>
      </w:r>
      <w:r>
        <w:br w:type="textWrapping"/>
      </w:r>
      <w:r>
        <w:t>（2）他又将手机放在金属容器（如饼干筒）中，打电话呼叫容器中的手机．这时手机</w:t>
      </w:r>
      <w:r>
        <w:rPr>
          <w:rFonts w:hint="eastAsia"/>
          <w:u w:val="single"/>
        </w:rPr>
        <w:t xml:space="preserve">    </w:t>
      </w:r>
    </w:p>
    <w:p>
      <w:pPr>
        <w:ind w:left="840" w:hanging="840" w:hangingChars="400"/>
        <w:rPr>
          <w:rFonts w:hint="eastAsia"/>
        </w:rPr>
      </w:pPr>
      <w:r>
        <w:t> </w:t>
      </w:r>
      <w:r>
        <w:rPr>
          <w:rFonts w:hint="eastAsia"/>
        </w:rPr>
        <w:t xml:space="preserve">      </w:t>
      </w:r>
      <w:r>
        <w:t>（</w:t>
      </w:r>
      <w:r>
        <w:rPr>
          <w:rFonts w:hint="eastAsia"/>
        </w:rPr>
        <w:t>选填“</w:t>
      </w:r>
      <w:r>
        <w:t>能</w:t>
      </w:r>
      <w:r>
        <w:rPr>
          <w:rFonts w:hint="eastAsia"/>
        </w:rPr>
        <w:t>”或“</w:t>
      </w:r>
      <w:r>
        <w:t>不能</w:t>
      </w:r>
      <w:r>
        <w:rPr>
          <w:rFonts w:hint="eastAsia"/>
        </w:rPr>
        <w:t>”</w:t>
      </w:r>
      <w:r>
        <w:t>）接收到呼叫信号，然后再将手机放在塑料容器或纸容器中，再打</w:t>
      </w:r>
      <w:r>
        <w:rPr>
          <w:rFonts w:hint="eastAsia"/>
        </w:rPr>
        <w:t>电</w:t>
      </w:r>
      <w:r>
        <w:t>话呼叫容器中的手机，这时手机</w:t>
      </w:r>
      <w:r>
        <w:rPr>
          <w:rFonts w:hint="eastAsia"/>
          <w:u w:val="single"/>
        </w:rPr>
        <w:t xml:space="preserve">      </w:t>
      </w:r>
      <w:r>
        <w:rPr>
          <w:rFonts w:hint="eastAsia"/>
        </w:rPr>
        <w:t>（选填“</w:t>
      </w:r>
      <w:r>
        <w:t>能</w:t>
      </w:r>
      <w:r>
        <w:rPr>
          <w:rFonts w:hint="eastAsia"/>
        </w:rPr>
        <w:t>”或“</w:t>
      </w:r>
      <w:r>
        <w:t>不能</w:t>
      </w:r>
      <w:r>
        <w:rPr>
          <w:rFonts w:hint="eastAsia"/>
        </w:rPr>
        <w:t>”）</w:t>
      </w:r>
      <w:r>
        <w:t>接收到呼叫信号．这说明</w:t>
      </w:r>
      <w:r>
        <w:rPr>
          <w:rFonts w:hint="eastAsia"/>
          <w:u w:val="single"/>
        </w:rPr>
        <w:t xml:space="preserve">                                    </w:t>
      </w:r>
      <w:r>
        <w:t>．</w:t>
      </w:r>
    </w:p>
    <w:p>
      <w:pPr>
        <w:ind w:left="840" w:leftChars="150" w:hanging="525" w:hangingChars="250"/>
        <w:rPr>
          <w:rFonts w:hint="eastAsia"/>
        </w:rPr>
      </w:pPr>
      <w:r>
        <w:t>（3）根据以上探究活动，你能否解释在建筑物或电梯中，手机有时会接收不到信号或信号较弱的原因？</w:t>
      </w:r>
      <w:r>
        <w:rPr>
          <w:rFonts w:hint="eastAsia"/>
          <w:u w:val="single"/>
        </w:rPr>
        <w:t xml:space="preserve">                                                      </w:t>
      </w:r>
      <w:r>
        <w:t>．</w:t>
      </w:r>
    </w:p>
    <w:p>
      <w:pPr>
        <w:jc w:val="center"/>
        <w:rPr>
          <w:rFonts w:hint="eastAsia"/>
          <w:b/>
          <w:szCs w:val="21"/>
        </w:rPr>
      </w:pPr>
      <w:r>
        <w:rPr>
          <w:rFonts w:hint="eastAsia"/>
          <w:b/>
          <w:szCs w:val="21"/>
        </w:rPr>
        <w:t>第21章  信息的传递综合测度卷参考答案</w:t>
      </w:r>
    </w:p>
    <w:p>
      <w:pPr>
        <w:rPr>
          <w:rFonts w:hint="eastAsia"/>
          <w:b/>
          <w:szCs w:val="21"/>
        </w:rPr>
      </w:pPr>
      <w:r>
        <w:rPr>
          <w:rFonts w:hint="eastAsia"/>
          <w:b/>
          <w:szCs w:val="21"/>
        </w:rPr>
        <w:t>一、选择题</w:t>
      </w:r>
    </w:p>
    <w:p>
      <w:pPr>
        <w:rPr>
          <w:rFonts w:hint="eastAsia"/>
          <w:szCs w:val="21"/>
        </w:rPr>
      </w:pPr>
      <w:r>
        <w:rPr>
          <w:rFonts w:hint="eastAsia"/>
          <w:szCs w:val="21"/>
        </w:rPr>
        <w:t>1、C   2、B   3、D  4、D   5、C   6、A  7、B  8、A   9、B   10、D</w:t>
      </w:r>
    </w:p>
    <w:p>
      <w:pPr>
        <w:rPr>
          <w:rFonts w:hint="eastAsia"/>
          <w:szCs w:val="21"/>
        </w:rPr>
      </w:pPr>
      <w:r>
        <w:rPr>
          <w:rFonts w:hint="eastAsia"/>
          <w:szCs w:val="21"/>
        </w:rPr>
        <w:t>二、填空题</w:t>
      </w:r>
    </w:p>
    <w:p>
      <w:pPr>
        <w:rPr>
          <w:rFonts w:hint="eastAsia"/>
        </w:rPr>
      </w:pPr>
      <w:r>
        <w:rPr>
          <w:rFonts w:hint="eastAsia"/>
        </w:rPr>
        <w:t>11、</w:t>
      </w:r>
      <w:r>
        <w:t>振动；电流；发电机．</w:t>
      </w:r>
    </w:p>
    <w:p>
      <w:pPr>
        <w:rPr>
          <w:rFonts w:hint="eastAsia"/>
        </w:rPr>
      </w:pPr>
      <w:r>
        <w:rPr>
          <w:rFonts w:hint="eastAsia"/>
        </w:rPr>
        <w:t>12、</w:t>
      </w:r>
      <w:r>
        <w:t>电话交换机；模拟；数字．</w:t>
      </w:r>
    </w:p>
    <w:p>
      <w:pPr>
        <w:rPr>
          <w:rFonts w:hint="eastAsia"/>
        </w:rPr>
      </w:pPr>
      <w:r>
        <w:rPr>
          <w:rFonts w:hint="eastAsia"/>
        </w:rPr>
        <w:t>13、</w:t>
      </w:r>
      <w:r>
        <w:t>可见光； 微波；电磁波．</w:t>
      </w:r>
    </w:p>
    <w:p>
      <w:pPr>
        <w:rPr>
          <w:rFonts w:hint="eastAsia"/>
        </w:rPr>
      </w:pPr>
      <w:r>
        <w:rPr>
          <w:rFonts w:hint="eastAsia"/>
        </w:rPr>
        <w:t>14、</w:t>
      </w:r>
      <w:r>
        <w:t>1m；3×108Hz．</w:t>
      </w:r>
    </w:p>
    <w:p>
      <w:pPr>
        <w:rPr>
          <w:rFonts w:hint="eastAsia"/>
        </w:rPr>
      </w:pPr>
      <w:r>
        <w:rPr>
          <w:rFonts w:hint="eastAsia"/>
        </w:rPr>
        <w:t>15、</w:t>
      </w:r>
      <w:r>
        <w:t>电磁波；可以；短．</w:t>
      </w:r>
    </w:p>
    <w:p>
      <w:pPr>
        <w:rPr>
          <w:rFonts w:hint="eastAsia"/>
        </w:rPr>
      </w:pPr>
      <w:r>
        <w:rPr>
          <w:rFonts w:hint="eastAsia"/>
        </w:rPr>
        <w:t>16、</w:t>
      </w:r>
      <w:r>
        <w:t>发射机；天线；天线；  接收机．</w:t>
      </w:r>
    </w:p>
    <w:p>
      <w:pPr>
        <w:rPr>
          <w:rFonts w:hint="eastAsia"/>
        </w:rPr>
      </w:pPr>
      <w:r>
        <w:rPr>
          <w:rFonts w:hint="eastAsia"/>
        </w:rPr>
        <w:t>17、</w:t>
      </w:r>
      <w:r>
        <w:t>电磁波；12．</w:t>
      </w:r>
    </w:p>
    <w:p>
      <w:pPr>
        <w:rPr>
          <w:rFonts w:hint="eastAsia"/>
        </w:rPr>
      </w:pPr>
      <w:r>
        <w:rPr>
          <w:rFonts w:hint="eastAsia"/>
        </w:rPr>
        <w:t>18、</w:t>
      </w:r>
      <w:r>
        <w:t>激光；高．</w:t>
      </w:r>
    </w:p>
    <w:p>
      <w:pPr>
        <w:rPr>
          <w:rFonts w:hint="eastAsia"/>
        </w:rPr>
      </w:pPr>
      <w:r>
        <w:rPr>
          <w:rFonts w:hint="eastAsia"/>
        </w:rPr>
        <w:t>19、</w:t>
      </w:r>
      <w:r>
        <w:t>互联网；吸收．</w:t>
      </w:r>
    </w:p>
    <w:p>
      <w:pPr>
        <w:rPr>
          <w:rFonts w:hint="eastAsia"/>
        </w:rPr>
      </w:pPr>
      <w:r>
        <w:rPr>
          <w:rFonts w:hint="eastAsia"/>
        </w:rPr>
        <w:t>三、计算题</w:t>
      </w:r>
    </w:p>
    <w:p>
      <w:pPr>
        <w:ind w:left="1260" w:hanging="1260" w:hangingChars="600"/>
        <w:rPr>
          <w:rFonts w:hint="eastAsia"/>
        </w:rPr>
      </w:pPr>
      <w:r>
        <w:rPr>
          <w:rFonts w:hint="eastAsia"/>
        </w:rPr>
        <w:t>20、</w:t>
      </w:r>
      <w:r>
        <w:t>解：（1）求玻璃的厚度，相当于求路程，因为振荡一次传播1mm，20次就是20个1mm，所以玻璃的厚度为2cm；</w:t>
      </w:r>
    </w:p>
    <w:p>
      <w:pPr>
        <w:ind w:firstLine="630" w:firstLineChars="300"/>
        <w:rPr>
          <w:rFonts w:hint="eastAsia"/>
        </w:rPr>
      </w:pPr>
      <w:r>
        <w:t>（2）由</w:t>
      </w:r>
      <w:r>
        <w:rPr>
          <w:position w:val="-24"/>
        </w:rPr>
        <w:object>
          <v:shape id="_x0000_i1025" o:spt="75" type="#_x0000_t75" style="height:31pt;width:28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5" r:id="rId15">
            <o:LockedField>false</o:LockedField>
          </o:OLEObject>
        </w:object>
      </w:r>
      <w:r>
        <w:t>可得：</w:t>
      </w:r>
      <w:r>
        <w:rPr>
          <w:position w:val="-54"/>
        </w:rPr>
        <w:object>
          <v:shape id="_x0000_i1026" o:spt="75" type="#_x0000_t75" style="height:46pt;width:135pt;" o:ole="t" filled="f" o:preferrelative="t" stroked="f" coordsize="21600,21600">
            <v:path/>
            <v:fill on="f" focussize="0,0"/>
            <v:stroke on="f" joinstyle="miter"/>
            <v:imagedata r:id="rId18" o:title=""/>
            <o:lock v:ext="edit" aspectratio="t"/>
            <w10:wrap type="none"/>
            <w10:anchorlock/>
          </v:shape>
          <o:OLEObject Type="Embed" ProgID="Equation.DSMT4" ShapeID="_x0000_i1026" DrawAspect="Content" ObjectID="_1468075726" r:id="rId17">
            <o:LockedField>false</o:LockedField>
          </o:OLEObject>
        </w:object>
      </w:r>
    </w:p>
    <w:p>
      <w:pPr>
        <w:ind w:left="630" w:leftChars="150" w:hanging="315" w:hangingChars="150"/>
        <w:rPr>
          <w:rFonts w:hint="eastAsia"/>
        </w:rPr>
      </w:pPr>
      <w:r>
        <w:t>答：（1）此玻璃的厚度为2cm；</w:t>
      </w:r>
      <w:r>
        <w:br w:type="textWrapping"/>
      </w:r>
      <w:r>
        <w:t>（2）这列电磁波如果要通过7.6cm厚的玻璃所用的时间是3.8×10</w:t>
      </w:r>
      <w:r>
        <w:rPr>
          <w:vertAlign w:val="superscript"/>
        </w:rPr>
        <w:t>-10</w:t>
      </w:r>
      <w:r>
        <w:t>s．</w:t>
      </w:r>
    </w:p>
    <w:p>
      <w:pPr>
        <w:ind w:left="1050" w:hanging="1050" w:hangingChars="500"/>
        <w:rPr>
          <w:rFonts w:hint="eastAsia"/>
        </w:rPr>
      </w:pPr>
      <w:r>
        <w:rPr>
          <w:rFonts w:hint="eastAsia"/>
        </w:rPr>
        <w:t>21、</w:t>
      </w:r>
      <w:r>
        <w:t>解：（1）由题意可知，无线电波从雷达到飞机处所用的时间：</w:t>
      </w:r>
      <w:r>
        <w:rPr>
          <w:position w:val="-24"/>
        </w:rPr>
        <w:object>
          <v:shape id="_x0000_i1027" o:spt="75" type="#_x0000_t75" style="height:31pt;width:155pt;" o:ole="t" filled="f" o:preferrelative="t" stroked="f" coordsize="21600,21600">
            <v:path/>
            <v:fill on="f" focussize="0,0"/>
            <v:stroke on="f" joinstyle="miter"/>
            <v:imagedata r:id="rId20" o:title=""/>
            <o:lock v:ext="edit" aspectratio="t"/>
            <w10:wrap type="none"/>
            <w10:anchorlock/>
          </v:shape>
          <o:OLEObject Type="Embed" ProgID="Equation.DSMT4" ShapeID="_x0000_i1027" DrawAspect="Content" ObjectID="_1468075727" r:id="rId19">
            <o:LockedField>false</o:LockedField>
          </o:OLEObject>
        </w:object>
      </w:r>
      <w:r>
        <w:rPr>
          <w:rFonts w:hint="eastAsia"/>
        </w:rPr>
        <w:t>；</w:t>
      </w:r>
      <w:r>
        <w:t>由</w:t>
      </w:r>
      <w:r>
        <w:rPr>
          <w:position w:val="-24"/>
        </w:rPr>
        <w:object>
          <v:shape id="_x0000_i1028" o:spt="75" type="#_x0000_t75" style="height:31pt;width:28pt;" o:ole="t" filled="f" o:preferrelative="t" stroked="f" coordsize="21600,21600">
            <v:path/>
            <v:fill on="f" focussize="0,0"/>
            <v:stroke on="f" joinstyle="miter"/>
            <v:imagedata r:id="rId16" o:title=""/>
            <o:lock v:ext="edit" aspectratio="t"/>
            <w10:wrap type="none"/>
            <w10:anchorlock/>
          </v:shape>
          <o:OLEObject Type="Embed" ProgID="Equation.DSMT4" ShapeID="_x0000_i1028" DrawAspect="Content" ObjectID="_1468075728" r:id="rId21">
            <o:LockedField>false</o:LockedField>
          </o:OLEObject>
        </w:object>
      </w:r>
      <w:r>
        <w:t>可得，此时轰炸机离雷达的距离：</w:t>
      </w:r>
      <w:r>
        <w:br w:type="textWrapping"/>
      </w:r>
      <w:r>
        <w:rPr>
          <w:rFonts w:hint="eastAsia"/>
        </w:rPr>
        <w:t xml:space="preserve"> </w:t>
      </w:r>
      <w:r>
        <w:t>s=ct=3×10</w:t>
      </w:r>
      <w:r>
        <w:rPr>
          <w:vertAlign w:val="superscript"/>
        </w:rPr>
        <w:t>8</w:t>
      </w:r>
      <w:r>
        <w:t>m/s×1×10</w:t>
      </w:r>
      <w:r>
        <w:rPr>
          <w:vertAlign w:val="superscript"/>
        </w:rPr>
        <w:t>-4</w:t>
      </w:r>
      <w:r>
        <w:t>s=3×10</w:t>
      </w:r>
      <w:r>
        <w:rPr>
          <w:vertAlign w:val="superscript"/>
        </w:rPr>
        <w:t>4</w:t>
      </w:r>
      <w:r>
        <w:t>m （其中c表示无线电波的速度）；</w:t>
      </w:r>
    </w:p>
    <w:p>
      <w:pPr>
        <w:ind w:left="420" w:leftChars="200" w:firstLine="105" w:firstLineChars="50"/>
        <w:rPr>
          <w:rFonts w:hint="eastAsia"/>
        </w:rPr>
      </w:pPr>
      <w:r>
        <w:t>（2）根据c=λf可得无线电波的频率：</w:t>
      </w:r>
      <w:r>
        <w:rPr>
          <w:position w:val="-24"/>
        </w:rPr>
        <w:object>
          <v:shape id="_x0000_i1029" o:spt="75" type="#_x0000_t75" style="height:33pt;width:182pt;" o:ole="t" filled="f" o:preferrelative="t" stroked="f" coordsize="21600,21600">
            <v:path/>
            <v:fill on="f" focussize="0,0"/>
            <v:stroke on="f" joinstyle="miter"/>
            <v:imagedata r:id="rId23" o:title=""/>
            <o:lock v:ext="edit" aspectratio="t"/>
            <w10:wrap type="none"/>
            <w10:anchorlock/>
          </v:shape>
          <o:OLEObject Type="Embed" ProgID="Equation.DSMT4" ShapeID="_x0000_i1029" DrawAspect="Content" ObjectID="_1468075729" r:id="rId22">
            <o:LockedField>false</o:LockedField>
          </o:OLEObject>
        </w:object>
      </w:r>
      <w:r>
        <w:t>．</w:t>
      </w:r>
      <w:r>
        <w:br w:type="textWrapping"/>
      </w:r>
      <w:r>
        <w:t>答：此时轰炸机离雷达为3×104m；无线电波的频率是7.5×l07Hz．</w:t>
      </w:r>
    </w:p>
    <w:p>
      <w:pPr>
        <w:rPr>
          <w:rFonts w:hint="eastAsia"/>
        </w:rPr>
      </w:pPr>
      <w:r>
        <w:rPr>
          <w:rFonts w:hint="eastAsia"/>
        </w:rPr>
        <w:t>四、简答题</w:t>
      </w:r>
    </w:p>
    <w:p>
      <w:pPr>
        <w:ind w:left="420" w:hanging="420" w:hangingChars="200"/>
        <w:rPr>
          <w:rFonts w:hint="eastAsia"/>
        </w:rPr>
      </w:pPr>
      <w:r>
        <w:rPr>
          <w:rFonts w:hint="eastAsia"/>
        </w:rPr>
        <w:t>22、</w:t>
      </w:r>
      <w:r>
        <w:t>答：未来的手机，应该将个人用户所需要的各种功能集中于一体，为了满足观看视频，需要手机具有更大的屏幕、更强劲的处理器、更快的数据连接，为了满足人们外出使用，需要续航时间更久的电池，人们可以使用可充电的燃料电池，而且在必要时，应该为手机配置高效率的外置光电池，等等．</w:t>
      </w:r>
    </w:p>
    <w:p>
      <w:pPr>
        <w:ind w:left="420" w:hanging="420" w:hangingChars="200"/>
        <w:rPr>
          <w:rFonts w:hint="eastAsia"/>
        </w:rPr>
      </w:pPr>
      <w:r>
        <w:rPr>
          <w:rFonts w:hint="eastAsia"/>
        </w:rPr>
        <w:t>23、</w:t>
      </w:r>
      <w:r>
        <w:t>答：收音机会发出”喀喀”的声音，这是因为金属片在圆滑形碳膜电阻上滑动时，产生了变化的电流，向空中激起了电磁波．</w:t>
      </w:r>
    </w:p>
    <w:p>
      <w:pPr>
        <w:ind w:left="420" w:hanging="420" w:hangingChars="200"/>
        <w:rPr>
          <w:rFonts w:hint="eastAsia"/>
        </w:rPr>
      </w:pPr>
      <w:r>
        <w:rPr>
          <w:rFonts w:hint="eastAsia"/>
        </w:rPr>
        <w:t>24、</w:t>
      </w:r>
      <w:r>
        <w:t>答：打电话时，在电话线路中传送的是一种由声音信号变换而来的电信号，是模拟电信号．模拟电信号的频率变化被限制在能进行正常通信的很窄的范围之内．对于上网的计算机来说，在线路中来回传输的都是数字电信号．数字电信号比起模拟电信号来，频率范围要宽得多．如果数字信号在电话线上传输，会使信号发生畸变而失真，所以需要调制器和解调器．调制器能把数字电信号极宽的频率范围变成模拟电信号相同的频率范围，解调器的作用是将频率范围变窄了的数字电信号变回原来的模样．有了调制解调器，一条电话线上就既能打电话，又能上网了．</w:t>
      </w:r>
    </w:p>
    <w:p>
      <w:pPr>
        <w:ind w:left="420" w:hanging="420" w:hangingChars="200"/>
        <w:rPr>
          <w:rFonts w:hint="eastAsia"/>
        </w:rPr>
      </w:pPr>
      <w:r>
        <w:rPr>
          <w:rFonts w:hint="eastAsia"/>
        </w:rPr>
        <w:t>五、实验探究题</w:t>
      </w:r>
    </w:p>
    <w:p>
      <w:pPr>
        <w:ind w:left="840" w:hanging="840" w:hangingChars="400"/>
        <w:rPr>
          <w:rFonts w:hint="eastAsia"/>
        </w:rPr>
      </w:pPr>
      <w:r>
        <w:rPr>
          <w:rFonts w:hint="eastAsia"/>
        </w:rPr>
        <w:t>25、</w:t>
      </w:r>
      <w:r>
        <w:t>（1）应该只改变反射面的材料、无线电波的频率其中一个量，观察另一个量改变时光斑的大小，从而确定反射面的材料、无线电波的频率对反射回来的无线电信号强弱的影响；</w:t>
      </w:r>
    </w:p>
    <w:p>
      <w:pPr>
        <w:ind w:left="840" w:leftChars="150" w:hanging="525" w:hangingChars="250"/>
        <w:rPr>
          <w:rFonts w:hint="eastAsia"/>
        </w:rPr>
      </w:pPr>
      <w:r>
        <w:t>（2）</w:t>
      </w:r>
      <w:r>
        <w:rPr>
          <w:rFonts w:hint="eastAsia"/>
        </w:rPr>
        <w:t>①</w:t>
      </w:r>
      <w:r>
        <w:t>在物体表面材料相同的情况下，频率越高，接收到反射回来的无线电信号越强；</w:t>
      </w:r>
    </w:p>
    <w:p>
      <w:pPr>
        <w:ind w:left="840" w:leftChars="400"/>
        <w:rPr>
          <w:rFonts w:hint="eastAsia"/>
        </w:rPr>
      </w:pPr>
      <w:r>
        <w:rPr>
          <w:rFonts w:hint="eastAsia"/>
        </w:rPr>
        <w:t>②</w:t>
      </w:r>
      <w:r>
        <w:t>频率相同，反射面的材料不同，接收到反射回来的无线电信号强弱不同．</w:t>
      </w:r>
    </w:p>
    <w:p>
      <w:pPr>
        <w:rPr>
          <w:rFonts w:hint="eastAsia"/>
        </w:rPr>
      </w:pPr>
      <w:r>
        <w:rPr>
          <w:rFonts w:hint="eastAsia"/>
        </w:rPr>
        <w:t>26、</w:t>
      </w:r>
      <w:r>
        <w:t>（1）能；电磁波能在真空中传播；</w:t>
      </w:r>
    </w:p>
    <w:p>
      <w:pPr>
        <w:ind w:firstLine="315" w:firstLineChars="150"/>
        <w:rPr>
          <w:rFonts w:hint="eastAsia"/>
        </w:rPr>
      </w:pPr>
      <w:r>
        <w:t>（2）不能；能；金属容器能屏蔽电磁波；</w:t>
      </w:r>
    </w:p>
    <w:p>
      <w:pPr>
        <w:ind w:firstLine="315" w:firstLineChars="150"/>
        <w:rPr>
          <w:rFonts w:hint="eastAsia"/>
        </w:rPr>
      </w:pPr>
      <w:r>
        <w:t>（3）因为建筑物是钢筋结构，电梯相当于金属容器，它们对电磁波有屏蔽作用．</w:t>
      </w:r>
      <w:r>
        <w:rPr>
          <w:rFonts w:hint="eastAsia"/>
        </w:rPr>
        <w:br w:type="page"/>
      </w:r>
      <w:bookmarkStart w:id="0" w:name="_GoBack"/>
      <w:bookmarkEnd w:id="0"/>
    </w:p>
    <w:sectPr>
      <w:headerReference r:id="rId5" w:type="first"/>
      <w:headerReference r:id="rId3" w:type="default"/>
      <w:footerReference r:id="rId6" w:type="default"/>
      <w:headerReference r:id="rId4" w:type="even"/>
      <w:pgSz w:w="20639" w:h="14572" w:orient="landscape"/>
      <w:pgMar w:top="1134" w:right="1134" w:bottom="1134" w:left="1134" w:header="907" w:footer="907" w:gutter="0"/>
      <w:cols w:space="735" w:num="2"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kern w:val="0"/>
        <w:szCs w:val="21"/>
      </w:rPr>
      <w:t>第</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rFonts w:hint="eastAsia"/>
        <w:kern w:val="0"/>
        <w:szCs w:val="21"/>
      </w:rPr>
      <w:instrText xml:space="preserve">page</w:instrText>
    </w:r>
    <w:r>
      <w:rPr>
        <w:kern w:val="0"/>
        <w:szCs w:val="21"/>
      </w:rPr>
      <w:fldChar w:fldCharType="separate"/>
    </w:r>
    <w:r>
      <w:rPr>
        <w:kern w:val="0"/>
        <w:szCs w:val="21"/>
      </w:rPr>
      <w:instrText xml:space="preserve">3</w:instrText>
    </w:r>
    <w:r>
      <w:rPr>
        <w:kern w:val="0"/>
        <w:szCs w:val="21"/>
      </w:rPr>
      <w:fldChar w:fldCharType="end"/>
    </w:r>
    <w:r>
      <w:rPr>
        <w:rFonts w:hint="eastAsia"/>
        <w:kern w:val="0"/>
        <w:szCs w:val="21"/>
      </w:rPr>
      <w:instrText xml:space="preserve">*2-1</w:instrText>
    </w:r>
    <w:r>
      <w:rPr>
        <w:kern w:val="0"/>
        <w:szCs w:val="21"/>
      </w:rPr>
      <w:instrText xml:space="preserve"> </w:instrText>
    </w:r>
    <w:r>
      <w:rPr>
        <w:kern w:val="0"/>
        <w:szCs w:val="21"/>
      </w:rPr>
      <w:fldChar w:fldCharType="separate"/>
    </w:r>
    <w:r>
      <w:rPr>
        <w:kern w:val="0"/>
        <w:szCs w:val="21"/>
      </w:rPr>
      <w:t>5</w:t>
    </w:r>
    <w:r>
      <w:rPr>
        <w:kern w:val="0"/>
        <w:szCs w:val="21"/>
      </w:rPr>
      <w:fldChar w:fldCharType="end"/>
    </w:r>
    <w:r>
      <w:rPr>
        <w:rFonts w:hint="eastAsia"/>
        <w:kern w:val="0"/>
        <w:szCs w:val="21"/>
      </w:rPr>
      <w:t xml:space="preserve">页 共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rFonts w:hint="eastAsia"/>
        <w:kern w:val="0"/>
        <w:szCs w:val="21"/>
      </w:rPr>
      <w:instrText xml:space="preserve">numpages</w:instrText>
    </w:r>
    <w:r>
      <w:rPr>
        <w:kern w:val="0"/>
        <w:szCs w:val="21"/>
      </w:rPr>
      <w:fldChar w:fldCharType="separate"/>
    </w:r>
    <w:r>
      <w:rPr>
        <w:kern w:val="0"/>
        <w:szCs w:val="21"/>
      </w:rPr>
      <w:instrText xml:space="preserve">3</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                                                                         第 </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w:instrText>
    </w:r>
    <w:r>
      <w:rPr>
        <w:rFonts w:hint="eastAsia"/>
        <w:kern w:val="0"/>
        <w:szCs w:val="21"/>
      </w:rPr>
      <w:instrText xml:space="preserve">page</w:instrText>
    </w:r>
    <w:r>
      <w:rPr>
        <w:kern w:val="0"/>
        <w:szCs w:val="21"/>
      </w:rPr>
      <w:instrText xml:space="preserve"> </w:instrText>
    </w:r>
    <w:r>
      <w:rPr>
        <w:kern w:val="0"/>
        <w:szCs w:val="21"/>
      </w:rPr>
      <w:fldChar w:fldCharType="separate"/>
    </w:r>
    <w:r>
      <w:rPr>
        <w:kern w:val="0"/>
        <w:szCs w:val="21"/>
      </w:rPr>
      <w:instrText xml:space="preserve">3</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 共</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w:instrText>
    </w:r>
    <w:r>
      <w:rPr>
        <w:rFonts w:hint="eastAsia"/>
        <w:kern w:val="0"/>
        <w:szCs w:val="21"/>
      </w:rPr>
      <w:instrText xml:space="preserve">numpages</w:instrText>
    </w:r>
    <w:r>
      <w:rPr>
        <w:kern w:val="0"/>
        <w:szCs w:val="21"/>
      </w:rPr>
      <w:instrText xml:space="preserve"> </w:instrText>
    </w:r>
    <w:r>
      <w:rPr>
        <w:kern w:val="0"/>
        <w:szCs w:val="21"/>
      </w:rPr>
      <w:fldChar w:fldCharType="separate"/>
    </w:r>
    <w:r>
      <w:rPr>
        <w:kern w:val="0"/>
        <w:szCs w:val="21"/>
      </w:rPr>
      <w:instrText xml:space="preserve">3</w:instrText>
    </w:r>
    <w:r>
      <w:rPr>
        <w:kern w:val="0"/>
        <w:szCs w:val="21"/>
      </w:rPr>
      <w:fldChar w:fldCharType="end"/>
    </w:r>
    <w:r>
      <w:rPr>
        <w:rFonts w:hint="eastAsia"/>
        <w:kern w:val="0"/>
        <w:szCs w:val="21"/>
      </w:rPr>
      <w:instrText xml:space="preserve">*2</w:instrText>
    </w:r>
    <w:r>
      <w:rPr>
        <w:kern w:val="0"/>
        <w:szCs w:val="21"/>
      </w:rPr>
      <w:instrText xml:space="preserve"> </w:instrText>
    </w:r>
    <w:r>
      <w:rPr>
        <w:kern w:val="0"/>
        <w:szCs w:val="21"/>
      </w:rPr>
      <w:fldChar w:fldCharType="separate"/>
    </w:r>
    <w:r>
      <w:rPr>
        <w:kern w:val="0"/>
        <w:szCs w:val="21"/>
      </w:rPr>
      <w:t>6</w:t>
    </w:r>
    <w:r>
      <w:rPr>
        <w:kern w:val="0"/>
        <w:szCs w:val="21"/>
      </w:rPr>
      <w:fldChar w:fldCharType="end"/>
    </w:r>
    <w:r>
      <w:rPr>
        <w:rFonts w:hint="eastAsia"/>
        <w:kern w:val="0"/>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w:rPr>
        <w:rFonts w:hint="eastAsia"/>
      </w:rPr>
      <w:t xml:space="preserve">九年级物理（全一册）·人教版                                                                                                                                                  九年级物理（全一册）·人教版                                                                                                                                                    </w: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BC1"/>
    <w:rsid w:val="00000334"/>
    <w:rsid w:val="00000476"/>
    <w:rsid w:val="0000388E"/>
    <w:rsid w:val="0000440E"/>
    <w:rsid w:val="00004550"/>
    <w:rsid w:val="00010E9D"/>
    <w:rsid w:val="000110AB"/>
    <w:rsid w:val="00011451"/>
    <w:rsid w:val="0001186F"/>
    <w:rsid w:val="000154D5"/>
    <w:rsid w:val="00015874"/>
    <w:rsid w:val="000233B7"/>
    <w:rsid w:val="0002668C"/>
    <w:rsid w:val="00027967"/>
    <w:rsid w:val="00027E4D"/>
    <w:rsid w:val="00030C0D"/>
    <w:rsid w:val="0003275C"/>
    <w:rsid w:val="00032C71"/>
    <w:rsid w:val="00033AEC"/>
    <w:rsid w:val="00034C8C"/>
    <w:rsid w:val="00037552"/>
    <w:rsid w:val="00040320"/>
    <w:rsid w:val="000403AD"/>
    <w:rsid w:val="00044695"/>
    <w:rsid w:val="0004490A"/>
    <w:rsid w:val="000451FB"/>
    <w:rsid w:val="0004526C"/>
    <w:rsid w:val="00046D20"/>
    <w:rsid w:val="0004769E"/>
    <w:rsid w:val="000478F5"/>
    <w:rsid w:val="00050FBF"/>
    <w:rsid w:val="00051566"/>
    <w:rsid w:val="00052162"/>
    <w:rsid w:val="000536C2"/>
    <w:rsid w:val="00053EB8"/>
    <w:rsid w:val="00055843"/>
    <w:rsid w:val="00056028"/>
    <w:rsid w:val="00057E71"/>
    <w:rsid w:val="00060DBC"/>
    <w:rsid w:val="00061E24"/>
    <w:rsid w:val="000636FD"/>
    <w:rsid w:val="00066546"/>
    <w:rsid w:val="00066A7C"/>
    <w:rsid w:val="00066B22"/>
    <w:rsid w:val="00072506"/>
    <w:rsid w:val="0007262D"/>
    <w:rsid w:val="00073164"/>
    <w:rsid w:val="00075440"/>
    <w:rsid w:val="00075766"/>
    <w:rsid w:val="00076902"/>
    <w:rsid w:val="000772A1"/>
    <w:rsid w:val="00081684"/>
    <w:rsid w:val="000862AD"/>
    <w:rsid w:val="00090904"/>
    <w:rsid w:val="00090F37"/>
    <w:rsid w:val="00092A94"/>
    <w:rsid w:val="00094F6B"/>
    <w:rsid w:val="0009506F"/>
    <w:rsid w:val="000978A7"/>
    <w:rsid w:val="00097BD4"/>
    <w:rsid w:val="000A0CBA"/>
    <w:rsid w:val="000A18D3"/>
    <w:rsid w:val="000A2807"/>
    <w:rsid w:val="000A4CE5"/>
    <w:rsid w:val="000B085A"/>
    <w:rsid w:val="000B1E07"/>
    <w:rsid w:val="000B2C21"/>
    <w:rsid w:val="000B31C6"/>
    <w:rsid w:val="000B46FB"/>
    <w:rsid w:val="000B62CE"/>
    <w:rsid w:val="000B6BB6"/>
    <w:rsid w:val="000B6F83"/>
    <w:rsid w:val="000B7C60"/>
    <w:rsid w:val="000C10CF"/>
    <w:rsid w:val="000C130C"/>
    <w:rsid w:val="000C288A"/>
    <w:rsid w:val="000C40BF"/>
    <w:rsid w:val="000C56A2"/>
    <w:rsid w:val="000D34C2"/>
    <w:rsid w:val="000D35CE"/>
    <w:rsid w:val="000E096A"/>
    <w:rsid w:val="000E203B"/>
    <w:rsid w:val="000E3179"/>
    <w:rsid w:val="000E6056"/>
    <w:rsid w:val="000E6F06"/>
    <w:rsid w:val="000E7099"/>
    <w:rsid w:val="000F1FD9"/>
    <w:rsid w:val="000F28A8"/>
    <w:rsid w:val="000F2B89"/>
    <w:rsid w:val="000F3527"/>
    <w:rsid w:val="000F4411"/>
    <w:rsid w:val="000F6E0E"/>
    <w:rsid w:val="000F7879"/>
    <w:rsid w:val="0010014E"/>
    <w:rsid w:val="00105072"/>
    <w:rsid w:val="00106531"/>
    <w:rsid w:val="00111DDA"/>
    <w:rsid w:val="00112AE4"/>
    <w:rsid w:val="00113BC1"/>
    <w:rsid w:val="001148A3"/>
    <w:rsid w:val="00115678"/>
    <w:rsid w:val="001167A4"/>
    <w:rsid w:val="0011683E"/>
    <w:rsid w:val="00116AA5"/>
    <w:rsid w:val="001203CB"/>
    <w:rsid w:val="00122FD8"/>
    <w:rsid w:val="00125FD4"/>
    <w:rsid w:val="00127AE4"/>
    <w:rsid w:val="001306A2"/>
    <w:rsid w:val="00131927"/>
    <w:rsid w:val="00131B20"/>
    <w:rsid w:val="00132339"/>
    <w:rsid w:val="001331E4"/>
    <w:rsid w:val="00136048"/>
    <w:rsid w:val="00136C2E"/>
    <w:rsid w:val="0014153C"/>
    <w:rsid w:val="00141562"/>
    <w:rsid w:val="00141F7C"/>
    <w:rsid w:val="00143C4D"/>
    <w:rsid w:val="001442E6"/>
    <w:rsid w:val="001461D1"/>
    <w:rsid w:val="00146FCD"/>
    <w:rsid w:val="001500BD"/>
    <w:rsid w:val="00150A3E"/>
    <w:rsid w:val="00151BBB"/>
    <w:rsid w:val="00153FF8"/>
    <w:rsid w:val="00154DC7"/>
    <w:rsid w:val="00155316"/>
    <w:rsid w:val="00156182"/>
    <w:rsid w:val="001566B3"/>
    <w:rsid w:val="00156AE2"/>
    <w:rsid w:val="00157EE8"/>
    <w:rsid w:val="00164B24"/>
    <w:rsid w:val="00164D54"/>
    <w:rsid w:val="00170405"/>
    <w:rsid w:val="00171BBD"/>
    <w:rsid w:val="001723CA"/>
    <w:rsid w:val="0017338C"/>
    <w:rsid w:val="00173FBF"/>
    <w:rsid w:val="00174D06"/>
    <w:rsid w:val="00177F55"/>
    <w:rsid w:val="00181D52"/>
    <w:rsid w:val="00182296"/>
    <w:rsid w:val="00183EF0"/>
    <w:rsid w:val="0018569F"/>
    <w:rsid w:val="00185E73"/>
    <w:rsid w:val="00185EF1"/>
    <w:rsid w:val="001864A1"/>
    <w:rsid w:val="00190D7D"/>
    <w:rsid w:val="00191AE9"/>
    <w:rsid w:val="001941AE"/>
    <w:rsid w:val="00197C88"/>
    <w:rsid w:val="001A2316"/>
    <w:rsid w:val="001A3203"/>
    <w:rsid w:val="001A323E"/>
    <w:rsid w:val="001A4EF9"/>
    <w:rsid w:val="001B0686"/>
    <w:rsid w:val="001B0E4F"/>
    <w:rsid w:val="001B2C4F"/>
    <w:rsid w:val="001B2CCC"/>
    <w:rsid w:val="001B4486"/>
    <w:rsid w:val="001B6811"/>
    <w:rsid w:val="001B69FC"/>
    <w:rsid w:val="001C18E1"/>
    <w:rsid w:val="001C2011"/>
    <w:rsid w:val="001C6704"/>
    <w:rsid w:val="001D0902"/>
    <w:rsid w:val="001D0C45"/>
    <w:rsid w:val="001D2F9A"/>
    <w:rsid w:val="001D3EFB"/>
    <w:rsid w:val="001D4EB1"/>
    <w:rsid w:val="001D71DF"/>
    <w:rsid w:val="001E0810"/>
    <w:rsid w:val="001E09EA"/>
    <w:rsid w:val="001E2020"/>
    <w:rsid w:val="001E40C1"/>
    <w:rsid w:val="001E4855"/>
    <w:rsid w:val="001E658F"/>
    <w:rsid w:val="001E7D74"/>
    <w:rsid w:val="001F0BE1"/>
    <w:rsid w:val="001F2405"/>
    <w:rsid w:val="001F4112"/>
    <w:rsid w:val="001F4747"/>
    <w:rsid w:val="001F612D"/>
    <w:rsid w:val="00200FC1"/>
    <w:rsid w:val="002012AB"/>
    <w:rsid w:val="00205195"/>
    <w:rsid w:val="00210CF9"/>
    <w:rsid w:val="00210E20"/>
    <w:rsid w:val="00210F03"/>
    <w:rsid w:val="00212B0D"/>
    <w:rsid w:val="00213AA8"/>
    <w:rsid w:val="00214E2D"/>
    <w:rsid w:val="00221D23"/>
    <w:rsid w:val="00222462"/>
    <w:rsid w:val="00222517"/>
    <w:rsid w:val="00222BE9"/>
    <w:rsid w:val="002235AC"/>
    <w:rsid w:val="0022544A"/>
    <w:rsid w:val="002275E3"/>
    <w:rsid w:val="00231ECA"/>
    <w:rsid w:val="0023238B"/>
    <w:rsid w:val="00232494"/>
    <w:rsid w:val="0023280B"/>
    <w:rsid w:val="00240ED1"/>
    <w:rsid w:val="0024467F"/>
    <w:rsid w:val="002473FE"/>
    <w:rsid w:val="00251772"/>
    <w:rsid w:val="00253FFC"/>
    <w:rsid w:val="0026164B"/>
    <w:rsid w:val="00264EC3"/>
    <w:rsid w:val="00265ABA"/>
    <w:rsid w:val="00266305"/>
    <w:rsid w:val="00267B19"/>
    <w:rsid w:val="00270809"/>
    <w:rsid w:val="002715C6"/>
    <w:rsid w:val="00271EEF"/>
    <w:rsid w:val="00274772"/>
    <w:rsid w:val="002762E9"/>
    <w:rsid w:val="002774E4"/>
    <w:rsid w:val="00281F06"/>
    <w:rsid w:val="0028208D"/>
    <w:rsid w:val="00286ED2"/>
    <w:rsid w:val="002879E6"/>
    <w:rsid w:val="00290295"/>
    <w:rsid w:val="00292D7B"/>
    <w:rsid w:val="00293032"/>
    <w:rsid w:val="002946A9"/>
    <w:rsid w:val="00295877"/>
    <w:rsid w:val="0029590C"/>
    <w:rsid w:val="00296F2F"/>
    <w:rsid w:val="002A1FE7"/>
    <w:rsid w:val="002A30B1"/>
    <w:rsid w:val="002A34C9"/>
    <w:rsid w:val="002A4B6B"/>
    <w:rsid w:val="002B028D"/>
    <w:rsid w:val="002B3494"/>
    <w:rsid w:val="002B466E"/>
    <w:rsid w:val="002B7B19"/>
    <w:rsid w:val="002C0A58"/>
    <w:rsid w:val="002C5130"/>
    <w:rsid w:val="002C62DB"/>
    <w:rsid w:val="002C7D37"/>
    <w:rsid w:val="002D07B1"/>
    <w:rsid w:val="002D17F0"/>
    <w:rsid w:val="002D36BB"/>
    <w:rsid w:val="002D382B"/>
    <w:rsid w:val="002D4583"/>
    <w:rsid w:val="002D615A"/>
    <w:rsid w:val="002D6981"/>
    <w:rsid w:val="002D6C33"/>
    <w:rsid w:val="002D7020"/>
    <w:rsid w:val="002D762D"/>
    <w:rsid w:val="002E08D4"/>
    <w:rsid w:val="002E172C"/>
    <w:rsid w:val="002E4D4A"/>
    <w:rsid w:val="002E623D"/>
    <w:rsid w:val="002E62A1"/>
    <w:rsid w:val="002E6C8A"/>
    <w:rsid w:val="002E7031"/>
    <w:rsid w:val="002E7EE1"/>
    <w:rsid w:val="002F5A7D"/>
    <w:rsid w:val="002F77ED"/>
    <w:rsid w:val="00300CA8"/>
    <w:rsid w:val="00300CF3"/>
    <w:rsid w:val="003021F9"/>
    <w:rsid w:val="00303EB0"/>
    <w:rsid w:val="003040B2"/>
    <w:rsid w:val="00305AD2"/>
    <w:rsid w:val="0030602C"/>
    <w:rsid w:val="003070D0"/>
    <w:rsid w:val="00307C8F"/>
    <w:rsid w:val="00310031"/>
    <w:rsid w:val="0031132D"/>
    <w:rsid w:val="003118B8"/>
    <w:rsid w:val="00311930"/>
    <w:rsid w:val="00311BFD"/>
    <w:rsid w:val="003142C7"/>
    <w:rsid w:val="00314702"/>
    <w:rsid w:val="00317A6F"/>
    <w:rsid w:val="00321496"/>
    <w:rsid w:val="003214ED"/>
    <w:rsid w:val="00322028"/>
    <w:rsid w:val="00322298"/>
    <w:rsid w:val="00322CB2"/>
    <w:rsid w:val="00322FEF"/>
    <w:rsid w:val="003244D6"/>
    <w:rsid w:val="003307D1"/>
    <w:rsid w:val="00330E39"/>
    <w:rsid w:val="00332510"/>
    <w:rsid w:val="00332B9E"/>
    <w:rsid w:val="00334FD9"/>
    <w:rsid w:val="00335E09"/>
    <w:rsid w:val="003368A6"/>
    <w:rsid w:val="0033796A"/>
    <w:rsid w:val="003400DD"/>
    <w:rsid w:val="00340F75"/>
    <w:rsid w:val="00340FCE"/>
    <w:rsid w:val="00342F67"/>
    <w:rsid w:val="00343296"/>
    <w:rsid w:val="0034637A"/>
    <w:rsid w:val="00352568"/>
    <w:rsid w:val="003526F1"/>
    <w:rsid w:val="003535A3"/>
    <w:rsid w:val="003540A5"/>
    <w:rsid w:val="00356437"/>
    <w:rsid w:val="0035798A"/>
    <w:rsid w:val="003615E5"/>
    <w:rsid w:val="00361646"/>
    <w:rsid w:val="0036186A"/>
    <w:rsid w:val="00361AD6"/>
    <w:rsid w:val="00362730"/>
    <w:rsid w:val="00363E03"/>
    <w:rsid w:val="00365C69"/>
    <w:rsid w:val="00366A6D"/>
    <w:rsid w:val="00371E6A"/>
    <w:rsid w:val="00372DAA"/>
    <w:rsid w:val="00373BD2"/>
    <w:rsid w:val="00373E25"/>
    <w:rsid w:val="00374C1E"/>
    <w:rsid w:val="00376688"/>
    <w:rsid w:val="0037684C"/>
    <w:rsid w:val="0037758D"/>
    <w:rsid w:val="0038165A"/>
    <w:rsid w:val="003818C8"/>
    <w:rsid w:val="003830D3"/>
    <w:rsid w:val="00384666"/>
    <w:rsid w:val="00390A8D"/>
    <w:rsid w:val="003917E7"/>
    <w:rsid w:val="00392802"/>
    <w:rsid w:val="00396BE4"/>
    <w:rsid w:val="003A0278"/>
    <w:rsid w:val="003A0513"/>
    <w:rsid w:val="003A197D"/>
    <w:rsid w:val="003A1B3F"/>
    <w:rsid w:val="003A2329"/>
    <w:rsid w:val="003A24B6"/>
    <w:rsid w:val="003A4053"/>
    <w:rsid w:val="003A5EBD"/>
    <w:rsid w:val="003B0176"/>
    <w:rsid w:val="003B3EAD"/>
    <w:rsid w:val="003C2CF9"/>
    <w:rsid w:val="003D3852"/>
    <w:rsid w:val="003D4BB1"/>
    <w:rsid w:val="003D52ED"/>
    <w:rsid w:val="003E1AE4"/>
    <w:rsid w:val="003E1BCF"/>
    <w:rsid w:val="003E4DB6"/>
    <w:rsid w:val="003E5B97"/>
    <w:rsid w:val="003E5FB7"/>
    <w:rsid w:val="003E6D08"/>
    <w:rsid w:val="003E6DF6"/>
    <w:rsid w:val="003F02F3"/>
    <w:rsid w:val="003F046A"/>
    <w:rsid w:val="003F2576"/>
    <w:rsid w:val="003F66C7"/>
    <w:rsid w:val="003F6BCB"/>
    <w:rsid w:val="004016D0"/>
    <w:rsid w:val="00404A27"/>
    <w:rsid w:val="00404CED"/>
    <w:rsid w:val="004050A9"/>
    <w:rsid w:val="00410BCF"/>
    <w:rsid w:val="00410DF2"/>
    <w:rsid w:val="004111E7"/>
    <w:rsid w:val="004124BF"/>
    <w:rsid w:val="00413098"/>
    <w:rsid w:val="00413474"/>
    <w:rsid w:val="0041358A"/>
    <w:rsid w:val="00414739"/>
    <w:rsid w:val="004151FC"/>
    <w:rsid w:val="0042091F"/>
    <w:rsid w:val="00421188"/>
    <w:rsid w:val="004211F9"/>
    <w:rsid w:val="004323DB"/>
    <w:rsid w:val="0043316E"/>
    <w:rsid w:val="0043323D"/>
    <w:rsid w:val="00433DCC"/>
    <w:rsid w:val="00434F99"/>
    <w:rsid w:val="0043598E"/>
    <w:rsid w:val="00437AB7"/>
    <w:rsid w:val="00443635"/>
    <w:rsid w:val="00447E9F"/>
    <w:rsid w:val="004528EE"/>
    <w:rsid w:val="00452EE3"/>
    <w:rsid w:val="00453B01"/>
    <w:rsid w:val="00455FCC"/>
    <w:rsid w:val="00460CD5"/>
    <w:rsid w:val="00461839"/>
    <w:rsid w:val="00461CD6"/>
    <w:rsid w:val="00462C3A"/>
    <w:rsid w:val="0046406F"/>
    <w:rsid w:val="00464918"/>
    <w:rsid w:val="00466A18"/>
    <w:rsid w:val="00467108"/>
    <w:rsid w:val="00473385"/>
    <w:rsid w:val="00473716"/>
    <w:rsid w:val="00475D41"/>
    <w:rsid w:val="00480A8E"/>
    <w:rsid w:val="00480B57"/>
    <w:rsid w:val="004823DD"/>
    <w:rsid w:val="00482E13"/>
    <w:rsid w:val="00483B41"/>
    <w:rsid w:val="00484EAD"/>
    <w:rsid w:val="00486292"/>
    <w:rsid w:val="00491A0A"/>
    <w:rsid w:val="00494D83"/>
    <w:rsid w:val="00494F4B"/>
    <w:rsid w:val="004979BB"/>
    <w:rsid w:val="004A0E0C"/>
    <w:rsid w:val="004A1826"/>
    <w:rsid w:val="004A475C"/>
    <w:rsid w:val="004A6F18"/>
    <w:rsid w:val="004A6F33"/>
    <w:rsid w:val="004B06AF"/>
    <w:rsid w:val="004B2BDE"/>
    <w:rsid w:val="004B3C93"/>
    <w:rsid w:val="004B4BCC"/>
    <w:rsid w:val="004B63CB"/>
    <w:rsid w:val="004B6F2A"/>
    <w:rsid w:val="004C2C55"/>
    <w:rsid w:val="004C5FC2"/>
    <w:rsid w:val="004C6BBE"/>
    <w:rsid w:val="004C74E0"/>
    <w:rsid w:val="004C7DAD"/>
    <w:rsid w:val="004D133C"/>
    <w:rsid w:val="004D5EFF"/>
    <w:rsid w:val="004D60FE"/>
    <w:rsid w:val="004D66BF"/>
    <w:rsid w:val="004D7006"/>
    <w:rsid w:val="004E1B74"/>
    <w:rsid w:val="004E3D62"/>
    <w:rsid w:val="004E57A3"/>
    <w:rsid w:val="004E5A7C"/>
    <w:rsid w:val="004E5D77"/>
    <w:rsid w:val="004E6B3D"/>
    <w:rsid w:val="004E6BE4"/>
    <w:rsid w:val="004E770D"/>
    <w:rsid w:val="004F1249"/>
    <w:rsid w:val="004F2285"/>
    <w:rsid w:val="004F2CAF"/>
    <w:rsid w:val="004F32CB"/>
    <w:rsid w:val="004F4B5E"/>
    <w:rsid w:val="004F4CCB"/>
    <w:rsid w:val="004F7DF1"/>
    <w:rsid w:val="0050013D"/>
    <w:rsid w:val="005003E8"/>
    <w:rsid w:val="005023FC"/>
    <w:rsid w:val="005042B0"/>
    <w:rsid w:val="00514C1A"/>
    <w:rsid w:val="00514F3D"/>
    <w:rsid w:val="00517A56"/>
    <w:rsid w:val="00517C45"/>
    <w:rsid w:val="00523A13"/>
    <w:rsid w:val="00524238"/>
    <w:rsid w:val="00524603"/>
    <w:rsid w:val="00524B6F"/>
    <w:rsid w:val="00524B76"/>
    <w:rsid w:val="00526348"/>
    <w:rsid w:val="00532A0E"/>
    <w:rsid w:val="00532A3D"/>
    <w:rsid w:val="00533190"/>
    <w:rsid w:val="005332F1"/>
    <w:rsid w:val="00534D0E"/>
    <w:rsid w:val="0053502C"/>
    <w:rsid w:val="00535E8D"/>
    <w:rsid w:val="00536EC8"/>
    <w:rsid w:val="00540F63"/>
    <w:rsid w:val="00542DEC"/>
    <w:rsid w:val="00542E02"/>
    <w:rsid w:val="0054328B"/>
    <w:rsid w:val="00545197"/>
    <w:rsid w:val="00545CBF"/>
    <w:rsid w:val="00546477"/>
    <w:rsid w:val="005464E3"/>
    <w:rsid w:val="00547DFE"/>
    <w:rsid w:val="00550350"/>
    <w:rsid w:val="00550DF6"/>
    <w:rsid w:val="00554867"/>
    <w:rsid w:val="00554E2E"/>
    <w:rsid w:val="0055667B"/>
    <w:rsid w:val="00561E5C"/>
    <w:rsid w:val="00563D7E"/>
    <w:rsid w:val="00564E37"/>
    <w:rsid w:val="00565BCF"/>
    <w:rsid w:val="005668F4"/>
    <w:rsid w:val="0056726C"/>
    <w:rsid w:val="0056762E"/>
    <w:rsid w:val="00572634"/>
    <w:rsid w:val="00572D32"/>
    <w:rsid w:val="00574B4E"/>
    <w:rsid w:val="00575D80"/>
    <w:rsid w:val="005767E4"/>
    <w:rsid w:val="00577D61"/>
    <w:rsid w:val="00581B68"/>
    <w:rsid w:val="0058758C"/>
    <w:rsid w:val="005879C1"/>
    <w:rsid w:val="005908E2"/>
    <w:rsid w:val="005912B1"/>
    <w:rsid w:val="00595614"/>
    <w:rsid w:val="00596C4F"/>
    <w:rsid w:val="005A21F7"/>
    <w:rsid w:val="005A4D72"/>
    <w:rsid w:val="005B05F6"/>
    <w:rsid w:val="005B1347"/>
    <w:rsid w:val="005B2087"/>
    <w:rsid w:val="005B4086"/>
    <w:rsid w:val="005B4348"/>
    <w:rsid w:val="005B4758"/>
    <w:rsid w:val="005B5752"/>
    <w:rsid w:val="005B5825"/>
    <w:rsid w:val="005B6E56"/>
    <w:rsid w:val="005C12D4"/>
    <w:rsid w:val="005C1510"/>
    <w:rsid w:val="005C3BCF"/>
    <w:rsid w:val="005D3191"/>
    <w:rsid w:val="005D58BD"/>
    <w:rsid w:val="005D59CC"/>
    <w:rsid w:val="005E0553"/>
    <w:rsid w:val="005E10AA"/>
    <w:rsid w:val="005E4F25"/>
    <w:rsid w:val="005E7663"/>
    <w:rsid w:val="005F0109"/>
    <w:rsid w:val="005F4699"/>
    <w:rsid w:val="005F4E29"/>
    <w:rsid w:val="005F5DCB"/>
    <w:rsid w:val="005F7760"/>
    <w:rsid w:val="005F7DF1"/>
    <w:rsid w:val="0060136E"/>
    <w:rsid w:val="006014E8"/>
    <w:rsid w:val="00603742"/>
    <w:rsid w:val="00606557"/>
    <w:rsid w:val="00607AC2"/>
    <w:rsid w:val="006100CF"/>
    <w:rsid w:val="00610383"/>
    <w:rsid w:val="00610B21"/>
    <w:rsid w:val="00610D7C"/>
    <w:rsid w:val="0061114C"/>
    <w:rsid w:val="00613247"/>
    <w:rsid w:val="00615110"/>
    <w:rsid w:val="00615437"/>
    <w:rsid w:val="00615B28"/>
    <w:rsid w:val="00615DFF"/>
    <w:rsid w:val="00615F2B"/>
    <w:rsid w:val="00620998"/>
    <w:rsid w:val="006214F6"/>
    <w:rsid w:val="00621B0D"/>
    <w:rsid w:val="00622DAC"/>
    <w:rsid w:val="00623651"/>
    <w:rsid w:val="00624040"/>
    <w:rsid w:val="006251DF"/>
    <w:rsid w:val="00626745"/>
    <w:rsid w:val="00626BD9"/>
    <w:rsid w:val="0063350A"/>
    <w:rsid w:val="00633B58"/>
    <w:rsid w:val="00634B03"/>
    <w:rsid w:val="00637CF9"/>
    <w:rsid w:val="00641C56"/>
    <w:rsid w:val="00643947"/>
    <w:rsid w:val="00650716"/>
    <w:rsid w:val="00650C72"/>
    <w:rsid w:val="00650E92"/>
    <w:rsid w:val="006512B5"/>
    <w:rsid w:val="00652024"/>
    <w:rsid w:val="00652A94"/>
    <w:rsid w:val="00654A6B"/>
    <w:rsid w:val="0065571B"/>
    <w:rsid w:val="00655EE2"/>
    <w:rsid w:val="006562F2"/>
    <w:rsid w:val="00656DF9"/>
    <w:rsid w:val="00662201"/>
    <w:rsid w:val="00662D53"/>
    <w:rsid w:val="006645DC"/>
    <w:rsid w:val="00670725"/>
    <w:rsid w:val="006708A9"/>
    <w:rsid w:val="006708D6"/>
    <w:rsid w:val="00680095"/>
    <w:rsid w:val="00684E91"/>
    <w:rsid w:val="00686FE7"/>
    <w:rsid w:val="006878D1"/>
    <w:rsid w:val="0069262D"/>
    <w:rsid w:val="00693887"/>
    <w:rsid w:val="00694DD1"/>
    <w:rsid w:val="00694DD3"/>
    <w:rsid w:val="00696666"/>
    <w:rsid w:val="00696793"/>
    <w:rsid w:val="006A2D29"/>
    <w:rsid w:val="006A382B"/>
    <w:rsid w:val="006A3E7D"/>
    <w:rsid w:val="006A4103"/>
    <w:rsid w:val="006A4139"/>
    <w:rsid w:val="006A4F29"/>
    <w:rsid w:val="006A61B7"/>
    <w:rsid w:val="006B377D"/>
    <w:rsid w:val="006B453A"/>
    <w:rsid w:val="006B48E8"/>
    <w:rsid w:val="006C011A"/>
    <w:rsid w:val="006C2D3B"/>
    <w:rsid w:val="006C559B"/>
    <w:rsid w:val="006C5B88"/>
    <w:rsid w:val="006D3C09"/>
    <w:rsid w:val="006D7920"/>
    <w:rsid w:val="006E1BBA"/>
    <w:rsid w:val="006E24EB"/>
    <w:rsid w:val="006E3677"/>
    <w:rsid w:val="006E5221"/>
    <w:rsid w:val="006E735B"/>
    <w:rsid w:val="006E788C"/>
    <w:rsid w:val="006F12C6"/>
    <w:rsid w:val="006F4549"/>
    <w:rsid w:val="006F7705"/>
    <w:rsid w:val="00700823"/>
    <w:rsid w:val="00700CF3"/>
    <w:rsid w:val="00701DC1"/>
    <w:rsid w:val="007029E4"/>
    <w:rsid w:val="00702E9B"/>
    <w:rsid w:val="007058D9"/>
    <w:rsid w:val="00705FB8"/>
    <w:rsid w:val="007064FE"/>
    <w:rsid w:val="00706ADB"/>
    <w:rsid w:val="00715AC2"/>
    <w:rsid w:val="00717D87"/>
    <w:rsid w:val="00720AB8"/>
    <w:rsid w:val="007233A0"/>
    <w:rsid w:val="007236AF"/>
    <w:rsid w:val="00723D22"/>
    <w:rsid w:val="007258A4"/>
    <w:rsid w:val="00725F7C"/>
    <w:rsid w:val="007334C4"/>
    <w:rsid w:val="007335FB"/>
    <w:rsid w:val="00737141"/>
    <w:rsid w:val="00737DC1"/>
    <w:rsid w:val="00737F19"/>
    <w:rsid w:val="00740AC3"/>
    <w:rsid w:val="00742B6A"/>
    <w:rsid w:val="007438B7"/>
    <w:rsid w:val="007464FE"/>
    <w:rsid w:val="00750113"/>
    <w:rsid w:val="007513B1"/>
    <w:rsid w:val="00754BDF"/>
    <w:rsid w:val="00755D10"/>
    <w:rsid w:val="007562D7"/>
    <w:rsid w:val="00761026"/>
    <w:rsid w:val="007616A7"/>
    <w:rsid w:val="00762C68"/>
    <w:rsid w:val="0076676C"/>
    <w:rsid w:val="00774B0C"/>
    <w:rsid w:val="007766BC"/>
    <w:rsid w:val="00780134"/>
    <w:rsid w:val="00781596"/>
    <w:rsid w:val="0078159B"/>
    <w:rsid w:val="00782D58"/>
    <w:rsid w:val="00782E3E"/>
    <w:rsid w:val="007830D0"/>
    <w:rsid w:val="00783251"/>
    <w:rsid w:val="007862D7"/>
    <w:rsid w:val="00786345"/>
    <w:rsid w:val="0079112B"/>
    <w:rsid w:val="007918F7"/>
    <w:rsid w:val="00797F70"/>
    <w:rsid w:val="007A0587"/>
    <w:rsid w:val="007A0E38"/>
    <w:rsid w:val="007A0FEA"/>
    <w:rsid w:val="007A1D26"/>
    <w:rsid w:val="007A3741"/>
    <w:rsid w:val="007A3C9B"/>
    <w:rsid w:val="007A6E8A"/>
    <w:rsid w:val="007C186E"/>
    <w:rsid w:val="007C6EEB"/>
    <w:rsid w:val="007C7F41"/>
    <w:rsid w:val="007D01C2"/>
    <w:rsid w:val="007D10EE"/>
    <w:rsid w:val="007D120C"/>
    <w:rsid w:val="007D14D1"/>
    <w:rsid w:val="007D1F45"/>
    <w:rsid w:val="007D2E07"/>
    <w:rsid w:val="007D38A4"/>
    <w:rsid w:val="007D4628"/>
    <w:rsid w:val="007D4BDD"/>
    <w:rsid w:val="007D6CE7"/>
    <w:rsid w:val="007E0461"/>
    <w:rsid w:val="007E1C62"/>
    <w:rsid w:val="007E2D52"/>
    <w:rsid w:val="007E3CA4"/>
    <w:rsid w:val="007E4EC8"/>
    <w:rsid w:val="007E5D74"/>
    <w:rsid w:val="007F0314"/>
    <w:rsid w:val="007F05BD"/>
    <w:rsid w:val="007F0989"/>
    <w:rsid w:val="007F19CC"/>
    <w:rsid w:val="007F57D2"/>
    <w:rsid w:val="007F59C4"/>
    <w:rsid w:val="007F66A4"/>
    <w:rsid w:val="007F73A4"/>
    <w:rsid w:val="008002B2"/>
    <w:rsid w:val="00806070"/>
    <w:rsid w:val="0080624B"/>
    <w:rsid w:val="00807761"/>
    <w:rsid w:val="00807B43"/>
    <w:rsid w:val="00810AEB"/>
    <w:rsid w:val="00813734"/>
    <w:rsid w:val="008142D1"/>
    <w:rsid w:val="008142FB"/>
    <w:rsid w:val="00814E78"/>
    <w:rsid w:val="00815A05"/>
    <w:rsid w:val="00815CF3"/>
    <w:rsid w:val="0081655F"/>
    <w:rsid w:val="00816A0F"/>
    <w:rsid w:val="008209E4"/>
    <w:rsid w:val="00820C08"/>
    <w:rsid w:val="00822D58"/>
    <w:rsid w:val="00827DA4"/>
    <w:rsid w:val="0083016A"/>
    <w:rsid w:val="00833648"/>
    <w:rsid w:val="00837AC6"/>
    <w:rsid w:val="0084028E"/>
    <w:rsid w:val="00840B76"/>
    <w:rsid w:val="008452C9"/>
    <w:rsid w:val="00850935"/>
    <w:rsid w:val="00852C45"/>
    <w:rsid w:val="00854DF3"/>
    <w:rsid w:val="00862A8F"/>
    <w:rsid w:val="0086332B"/>
    <w:rsid w:val="008638F6"/>
    <w:rsid w:val="00867188"/>
    <w:rsid w:val="00870753"/>
    <w:rsid w:val="008726E4"/>
    <w:rsid w:val="00873B5B"/>
    <w:rsid w:val="008742B2"/>
    <w:rsid w:val="00874AC5"/>
    <w:rsid w:val="00875654"/>
    <w:rsid w:val="0087576C"/>
    <w:rsid w:val="008760DD"/>
    <w:rsid w:val="0088156E"/>
    <w:rsid w:val="008829B4"/>
    <w:rsid w:val="00886097"/>
    <w:rsid w:val="00886513"/>
    <w:rsid w:val="00886DEE"/>
    <w:rsid w:val="008A032C"/>
    <w:rsid w:val="008A2AAC"/>
    <w:rsid w:val="008A475F"/>
    <w:rsid w:val="008A52E1"/>
    <w:rsid w:val="008A5E7D"/>
    <w:rsid w:val="008B01CB"/>
    <w:rsid w:val="008B12BB"/>
    <w:rsid w:val="008B34DE"/>
    <w:rsid w:val="008B3D28"/>
    <w:rsid w:val="008B61F7"/>
    <w:rsid w:val="008B6E3C"/>
    <w:rsid w:val="008B7E9C"/>
    <w:rsid w:val="008C1A04"/>
    <w:rsid w:val="008C25FB"/>
    <w:rsid w:val="008C5DA3"/>
    <w:rsid w:val="008C70B8"/>
    <w:rsid w:val="008C79DA"/>
    <w:rsid w:val="008D3B2A"/>
    <w:rsid w:val="008D3CF6"/>
    <w:rsid w:val="008D6CE2"/>
    <w:rsid w:val="008E3305"/>
    <w:rsid w:val="008F3FDB"/>
    <w:rsid w:val="008F5895"/>
    <w:rsid w:val="008F78AE"/>
    <w:rsid w:val="008F7BF0"/>
    <w:rsid w:val="009073EE"/>
    <w:rsid w:val="00910BC4"/>
    <w:rsid w:val="009130E2"/>
    <w:rsid w:val="00913EDB"/>
    <w:rsid w:val="009161B5"/>
    <w:rsid w:val="00916464"/>
    <w:rsid w:val="009170D3"/>
    <w:rsid w:val="00921795"/>
    <w:rsid w:val="00923048"/>
    <w:rsid w:val="0092439E"/>
    <w:rsid w:val="009273A2"/>
    <w:rsid w:val="00930D72"/>
    <w:rsid w:val="009332E2"/>
    <w:rsid w:val="009333AA"/>
    <w:rsid w:val="00937ADA"/>
    <w:rsid w:val="00940538"/>
    <w:rsid w:val="0094158A"/>
    <w:rsid w:val="0094178E"/>
    <w:rsid w:val="00942698"/>
    <w:rsid w:val="0094337C"/>
    <w:rsid w:val="00943E9B"/>
    <w:rsid w:val="009440C5"/>
    <w:rsid w:val="009452F0"/>
    <w:rsid w:val="00945F9B"/>
    <w:rsid w:val="0094655B"/>
    <w:rsid w:val="0095065F"/>
    <w:rsid w:val="009508A6"/>
    <w:rsid w:val="00952A00"/>
    <w:rsid w:val="00953AED"/>
    <w:rsid w:val="00953E9F"/>
    <w:rsid w:val="00957294"/>
    <w:rsid w:val="0096324F"/>
    <w:rsid w:val="009636E1"/>
    <w:rsid w:val="0096633F"/>
    <w:rsid w:val="009714E2"/>
    <w:rsid w:val="00971C2C"/>
    <w:rsid w:val="009733AA"/>
    <w:rsid w:val="00973D4E"/>
    <w:rsid w:val="00975246"/>
    <w:rsid w:val="00977F91"/>
    <w:rsid w:val="00980137"/>
    <w:rsid w:val="00984EAE"/>
    <w:rsid w:val="00985455"/>
    <w:rsid w:val="00985DC7"/>
    <w:rsid w:val="0098630A"/>
    <w:rsid w:val="00987DE3"/>
    <w:rsid w:val="00995407"/>
    <w:rsid w:val="009A0354"/>
    <w:rsid w:val="009A09B0"/>
    <w:rsid w:val="009A0BF9"/>
    <w:rsid w:val="009A2463"/>
    <w:rsid w:val="009A5321"/>
    <w:rsid w:val="009A7333"/>
    <w:rsid w:val="009A7B38"/>
    <w:rsid w:val="009B424B"/>
    <w:rsid w:val="009B6556"/>
    <w:rsid w:val="009C0DCF"/>
    <w:rsid w:val="009C26CB"/>
    <w:rsid w:val="009C36D3"/>
    <w:rsid w:val="009C3CF8"/>
    <w:rsid w:val="009C7990"/>
    <w:rsid w:val="009D0110"/>
    <w:rsid w:val="009D4146"/>
    <w:rsid w:val="009E055F"/>
    <w:rsid w:val="009E459A"/>
    <w:rsid w:val="009E4AB5"/>
    <w:rsid w:val="009F04F3"/>
    <w:rsid w:val="009F1F29"/>
    <w:rsid w:val="009F585D"/>
    <w:rsid w:val="00A0142E"/>
    <w:rsid w:val="00A06047"/>
    <w:rsid w:val="00A10D9F"/>
    <w:rsid w:val="00A1274F"/>
    <w:rsid w:val="00A13787"/>
    <w:rsid w:val="00A163EC"/>
    <w:rsid w:val="00A17375"/>
    <w:rsid w:val="00A176A8"/>
    <w:rsid w:val="00A20748"/>
    <w:rsid w:val="00A243C9"/>
    <w:rsid w:val="00A24AEA"/>
    <w:rsid w:val="00A26A40"/>
    <w:rsid w:val="00A30231"/>
    <w:rsid w:val="00A30535"/>
    <w:rsid w:val="00A31A7B"/>
    <w:rsid w:val="00A33A5A"/>
    <w:rsid w:val="00A350EE"/>
    <w:rsid w:val="00A37743"/>
    <w:rsid w:val="00A37EE4"/>
    <w:rsid w:val="00A4057C"/>
    <w:rsid w:val="00A40D2E"/>
    <w:rsid w:val="00A41B95"/>
    <w:rsid w:val="00A4227A"/>
    <w:rsid w:val="00A4508A"/>
    <w:rsid w:val="00A46234"/>
    <w:rsid w:val="00A4750B"/>
    <w:rsid w:val="00A50121"/>
    <w:rsid w:val="00A50204"/>
    <w:rsid w:val="00A51D70"/>
    <w:rsid w:val="00A52046"/>
    <w:rsid w:val="00A565E1"/>
    <w:rsid w:val="00A60757"/>
    <w:rsid w:val="00A6103C"/>
    <w:rsid w:val="00A6205E"/>
    <w:rsid w:val="00A624B1"/>
    <w:rsid w:val="00A64B54"/>
    <w:rsid w:val="00A666F5"/>
    <w:rsid w:val="00A670FB"/>
    <w:rsid w:val="00A672CB"/>
    <w:rsid w:val="00A70404"/>
    <w:rsid w:val="00A70691"/>
    <w:rsid w:val="00A73921"/>
    <w:rsid w:val="00A74AB4"/>
    <w:rsid w:val="00A74D85"/>
    <w:rsid w:val="00A75FC5"/>
    <w:rsid w:val="00A764BE"/>
    <w:rsid w:val="00A80CEE"/>
    <w:rsid w:val="00A847C3"/>
    <w:rsid w:val="00A86127"/>
    <w:rsid w:val="00A8670B"/>
    <w:rsid w:val="00A905B1"/>
    <w:rsid w:val="00A90659"/>
    <w:rsid w:val="00A91A70"/>
    <w:rsid w:val="00A92D12"/>
    <w:rsid w:val="00A931D2"/>
    <w:rsid w:val="00A93560"/>
    <w:rsid w:val="00A9646F"/>
    <w:rsid w:val="00AA181C"/>
    <w:rsid w:val="00AA18BA"/>
    <w:rsid w:val="00AA3F4F"/>
    <w:rsid w:val="00AA4578"/>
    <w:rsid w:val="00AA7064"/>
    <w:rsid w:val="00AB1EED"/>
    <w:rsid w:val="00AB3296"/>
    <w:rsid w:val="00AB35DA"/>
    <w:rsid w:val="00AB49F5"/>
    <w:rsid w:val="00AB4A4C"/>
    <w:rsid w:val="00AB6334"/>
    <w:rsid w:val="00AB7A03"/>
    <w:rsid w:val="00AC1A69"/>
    <w:rsid w:val="00AC1B8B"/>
    <w:rsid w:val="00AC4A27"/>
    <w:rsid w:val="00AC69C0"/>
    <w:rsid w:val="00AC69E9"/>
    <w:rsid w:val="00AC7131"/>
    <w:rsid w:val="00AC7231"/>
    <w:rsid w:val="00AD0621"/>
    <w:rsid w:val="00AD0F9F"/>
    <w:rsid w:val="00AD127D"/>
    <w:rsid w:val="00AD573E"/>
    <w:rsid w:val="00AD59AA"/>
    <w:rsid w:val="00AD5CE0"/>
    <w:rsid w:val="00AD7428"/>
    <w:rsid w:val="00AD79E1"/>
    <w:rsid w:val="00AE0FF5"/>
    <w:rsid w:val="00AE2306"/>
    <w:rsid w:val="00AE3036"/>
    <w:rsid w:val="00AE30ED"/>
    <w:rsid w:val="00AE506F"/>
    <w:rsid w:val="00AE578C"/>
    <w:rsid w:val="00AE5C37"/>
    <w:rsid w:val="00AE6032"/>
    <w:rsid w:val="00AE6F56"/>
    <w:rsid w:val="00AF022F"/>
    <w:rsid w:val="00AF0343"/>
    <w:rsid w:val="00AF4086"/>
    <w:rsid w:val="00AF4D51"/>
    <w:rsid w:val="00AF4F9D"/>
    <w:rsid w:val="00AF6178"/>
    <w:rsid w:val="00AF7188"/>
    <w:rsid w:val="00AF74E5"/>
    <w:rsid w:val="00B01121"/>
    <w:rsid w:val="00B027F6"/>
    <w:rsid w:val="00B03B66"/>
    <w:rsid w:val="00B04EF9"/>
    <w:rsid w:val="00B0550C"/>
    <w:rsid w:val="00B0769C"/>
    <w:rsid w:val="00B100E0"/>
    <w:rsid w:val="00B103C8"/>
    <w:rsid w:val="00B12D89"/>
    <w:rsid w:val="00B148D8"/>
    <w:rsid w:val="00B200FC"/>
    <w:rsid w:val="00B236E1"/>
    <w:rsid w:val="00B2490F"/>
    <w:rsid w:val="00B27D79"/>
    <w:rsid w:val="00B27D7F"/>
    <w:rsid w:val="00B33B7B"/>
    <w:rsid w:val="00B33D1A"/>
    <w:rsid w:val="00B367E9"/>
    <w:rsid w:val="00B403A8"/>
    <w:rsid w:val="00B40F68"/>
    <w:rsid w:val="00B44348"/>
    <w:rsid w:val="00B44A3C"/>
    <w:rsid w:val="00B472C5"/>
    <w:rsid w:val="00B50FE0"/>
    <w:rsid w:val="00B5247D"/>
    <w:rsid w:val="00B536E9"/>
    <w:rsid w:val="00B54631"/>
    <w:rsid w:val="00B554B5"/>
    <w:rsid w:val="00B55B05"/>
    <w:rsid w:val="00B560E2"/>
    <w:rsid w:val="00B622DC"/>
    <w:rsid w:val="00B6273D"/>
    <w:rsid w:val="00B65B71"/>
    <w:rsid w:val="00B66729"/>
    <w:rsid w:val="00B66F36"/>
    <w:rsid w:val="00B673F0"/>
    <w:rsid w:val="00B70FA3"/>
    <w:rsid w:val="00B71678"/>
    <w:rsid w:val="00B71E10"/>
    <w:rsid w:val="00B72F69"/>
    <w:rsid w:val="00B747DA"/>
    <w:rsid w:val="00B762C6"/>
    <w:rsid w:val="00B77B60"/>
    <w:rsid w:val="00B80D32"/>
    <w:rsid w:val="00B8248D"/>
    <w:rsid w:val="00B843A6"/>
    <w:rsid w:val="00B843B7"/>
    <w:rsid w:val="00B84A7E"/>
    <w:rsid w:val="00B85593"/>
    <w:rsid w:val="00B86341"/>
    <w:rsid w:val="00B86879"/>
    <w:rsid w:val="00B873F5"/>
    <w:rsid w:val="00B92676"/>
    <w:rsid w:val="00B94A8F"/>
    <w:rsid w:val="00B95A83"/>
    <w:rsid w:val="00B95E8F"/>
    <w:rsid w:val="00B967E6"/>
    <w:rsid w:val="00BA182E"/>
    <w:rsid w:val="00BA23E7"/>
    <w:rsid w:val="00BA3757"/>
    <w:rsid w:val="00BA4808"/>
    <w:rsid w:val="00BA625B"/>
    <w:rsid w:val="00BB0FF6"/>
    <w:rsid w:val="00BB1317"/>
    <w:rsid w:val="00BB1CD0"/>
    <w:rsid w:val="00BB1F12"/>
    <w:rsid w:val="00BB2D78"/>
    <w:rsid w:val="00BB3713"/>
    <w:rsid w:val="00BB376B"/>
    <w:rsid w:val="00BB3A55"/>
    <w:rsid w:val="00BB52BF"/>
    <w:rsid w:val="00BB7B40"/>
    <w:rsid w:val="00BC0F52"/>
    <w:rsid w:val="00BC50B3"/>
    <w:rsid w:val="00BC6E4F"/>
    <w:rsid w:val="00BD09FC"/>
    <w:rsid w:val="00BD389D"/>
    <w:rsid w:val="00BD4427"/>
    <w:rsid w:val="00BD4A1A"/>
    <w:rsid w:val="00BD514A"/>
    <w:rsid w:val="00BD73F0"/>
    <w:rsid w:val="00BE1446"/>
    <w:rsid w:val="00BE3A29"/>
    <w:rsid w:val="00BE40D4"/>
    <w:rsid w:val="00BE4BB1"/>
    <w:rsid w:val="00BE6176"/>
    <w:rsid w:val="00BE7D8C"/>
    <w:rsid w:val="00BF1015"/>
    <w:rsid w:val="00BF158B"/>
    <w:rsid w:val="00BF2076"/>
    <w:rsid w:val="00BF3783"/>
    <w:rsid w:val="00BF4F81"/>
    <w:rsid w:val="00BF50BE"/>
    <w:rsid w:val="00BF5798"/>
    <w:rsid w:val="00C02FC6"/>
    <w:rsid w:val="00C04D60"/>
    <w:rsid w:val="00C056FE"/>
    <w:rsid w:val="00C10330"/>
    <w:rsid w:val="00C11C0D"/>
    <w:rsid w:val="00C1390A"/>
    <w:rsid w:val="00C149D4"/>
    <w:rsid w:val="00C156D2"/>
    <w:rsid w:val="00C20F2C"/>
    <w:rsid w:val="00C21B7E"/>
    <w:rsid w:val="00C25A27"/>
    <w:rsid w:val="00C273BC"/>
    <w:rsid w:val="00C3050E"/>
    <w:rsid w:val="00C36075"/>
    <w:rsid w:val="00C36A7B"/>
    <w:rsid w:val="00C36BAA"/>
    <w:rsid w:val="00C3726F"/>
    <w:rsid w:val="00C40B46"/>
    <w:rsid w:val="00C40EBC"/>
    <w:rsid w:val="00C4129A"/>
    <w:rsid w:val="00C41575"/>
    <w:rsid w:val="00C45CE1"/>
    <w:rsid w:val="00C51C34"/>
    <w:rsid w:val="00C526AE"/>
    <w:rsid w:val="00C52EC7"/>
    <w:rsid w:val="00C5330B"/>
    <w:rsid w:val="00C540D4"/>
    <w:rsid w:val="00C54A3C"/>
    <w:rsid w:val="00C54DA4"/>
    <w:rsid w:val="00C55886"/>
    <w:rsid w:val="00C654CA"/>
    <w:rsid w:val="00C6587A"/>
    <w:rsid w:val="00C66030"/>
    <w:rsid w:val="00C66F7B"/>
    <w:rsid w:val="00C67063"/>
    <w:rsid w:val="00C71772"/>
    <w:rsid w:val="00C71D0C"/>
    <w:rsid w:val="00C73940"/>
    <w:rsid w:val="00C756D7"/>
    <w:rsid w:val="00C80D70"/>
    <w:rsid w:val="00C835FC"/>
    <w:rsid w:val="00C8449A"/>
    <w:rsid w:val="00C90225"/>
    <w:rsid w:val="00C9055C"/>
    <w:rsid w:val="00C93B2F"/>
    <w:rsid w:val="00C93C47"/>
    <w:rsid w:val="00C94180"/>
    <w:rsid w:val="00C944C8"/>
    <w:rsid w:val="00CA1990"/>
    <w:rsid w:val="00CA2319"/>
    <w:rsid w:val="00CA31FA"/>
    <w:rsid w:val="00CA37C7"/>
    <w:rsid w:val="00CA5771"/>
    <w:rsid w:val="00CA5EBA"/>
    <w:rsid w:val="00CA64BA"/>
    <w:rsid w:val="00CA7481"/>
    <w:rsid w:val="00CB0176"/>
    <w:rsid w:val="00CB0385"/>
    <w:rsid w:val="00CB1294"/>
    <w:rsid w:val="00CB1B37"/>
    <w:rsid w:val="00CB2024"/>
    <w:rsid w:val="00CB2182"/>
    <w:rsid w:val="00CB3BB5"/>
    <w:rsid w:val="00CB3BDE"/>
    <w:rsid w:val="00CB3DC6"/>
    <w:rsid w:val="00CB468F"/>
    <w:rsid w:val="00CC0414"/>
    <w:rsid w:val="00CC1CD1"/>
    <w:rsid w:val="00CC371B"/>
    <w:rsid w:val="00CC41F8"/>
    <w:rsid w:val="00CC4867"/>
    <w:rsid w:val="00CC53AC"/>
    <w:rsid w:val="00CC5477"/>
    <w:rsid w:val="00CC61C4"/>
    <w:rsid w:val="00CD0D23"/>
    <w:rsid w:val="00CD11EA"/>
    <w:rsid w:val="00CD27F4"/>
    <w:rsid w:val="00CD39E1"/>
    <w:rsid w:val="00CD6076"/>
    <w:rsid w:val="00CD71C0"/>
    <w:rsid w:val="00CE31C3"/>
    <w:rsid w:val="00CE3549"/>
    <w:rsid w:val="00CE5B35"/>
    <w:rsid w:val="00CF72C1"/>
    <w:rsid w:val="00CF7693"/>
    <w:rsid w:val="00D00CCC"/>
    <w:rsid w:val="00D019B2"/>
    <w:rsid w:val="00D01C36"/>
    <w:rsid w:val="00D05602"/>
    <w:rsid w:val="00D06FF4"/>
    <w:rsid w:val="00D10191"/>
    <w:rsid w:val="00D10564"/>
    <w:rsid w:val="00D15613"/>
    <w:rsid w:val="00D17AC5"/>
    <w:rsid w:val="00D239FB"/>
    <w:rsid w:val="00D243D9"/>
    <w:rsid w:val="00D247C9"/>
    <w:rsid w:val="00D26969"/>
    <w:rsid w:val="00D26A82"/>
    <w:rsid w:val="00D26BFE"/>
    <w:rsid w:val="00D27950"/>
    <w:rsid w:val="00D30FC1"/>
    <w:rsid w:val="00D34393"/>
    <w:rsid w:val="00D344A9"/>
    <w:rsid w:val="00D35C30"/>
    <w:rsid w:val="00D3675C"/>
    <w:rsid w:val="00D36832"/>
    <w:rsid w:val="00D377BF"/>
    <w:rsid w:val="00D40EFD"/>
    <w:rsid w:val="00D41F5B"/>
    <w:rsid w:val="00D43EB3"/>
    <w:rsid w:val="00D4481C"/>
    <w:rsid w:val="00D44ADB"/>
    <w:rsid w:val="00D462A4"/>
    <w:rsid w:val="00D50BA0"/>
    <w:rsid w:val="00D540BA"/>
    <w:rsid w:val="00D56348"/>
    <w:rsid w:val="00D5655B"/>
    <w:rsid w:val="00D579C0"/>
    <w:rsid w:val="00D618B3"/>
    <w:rsid w:val="00D67695"/>
    <w:rsid w:val="00D719F6"/>
    <w:rsid w:val="00D7215A"/>
    <w:rsid w:val="00D728BA"/>
    <w:rsid w:val="00D7358B"/>
    <w:rsid w:val="00D74894"/>
    <w:rsid w:val="00D76DD7"/>
    <w:rsid w:val="00D77856"/>
    <w:rsid w:val="00D803CD"/>
    <w:rsid w:val="00D81C71"/>
    <w:rsid w:val="00D82F58"/>
    <w:rsid w:val="00D8325F"/>
    <w:rsid w:val="00D854B3"/>
    <w:rsid w:val="00D8638E"/>
    <w:rsid w:val="00D87717"/>
    <w:rsid w:val="00D87D6C"/>
    <w:rsid w:val="00D91B91"/>
    <w:rsid w:val="00D94267"/>
    <w:rsid w:val="00D95AA5"/>
    <w:rsid w:val="00D979C9"/>
    <w:rsid w:val="00DA0833"/>
    <w:rsid w:val="00DA220F"/>
    <w:rsid w:val="00DA3611"/>
    <w:rsid w:val="00DA373C"/>
    <w:rsid w:val="00DA3835"/>
    <w:rsid w:val="00DA63E6"/>
    <w:rsid w:val="00DA737D"/>
    <w:rsid w:val="00DA73EA"/>
    <w:rsid w:val="00DB0B56"/>
    <w:rsid w:val="00DB0FDB"/>
    <w:rsid w:val="00DB29A6"/>
    <w:rsid w:val="00DB310D"/>
    <w:rsid w:val="00DB51F6"/>
    <w:rsid w:val="00DB62C6"/>
    <w:rsid w:val="00DB6A20"/>
    <w:rsid w:val="00DC284C"/>
    <w:rsid w:val="00DC2C2F"/>
    <w:rsid w:val="00DC3723"/>
    <w:rsid w:val="00DC3933"/>
    <w:rsid w:val="00DC455B"/>
    <w:rsid w:val="00DC5CE9"/>
    <w:rsid w:val="00DD08DC"/>
    <w:rsid w:val="00DD1732"/>
    <w:rsid w:val="00DD1DC4"/>
    <w:rsid w:val="00DD24E3"/>
    <w:rsid w:val="00DD4878"/>
    <w:rsid w:val="00DD49BE"/>
    <w:rsid w:val="00DD5695"/>
    <w:rsid w:val="00DD6DC7"/>
    <w:rsid w:val="00DE04EE"/>
    <w:rsid w:val="00DE1224"/>
    <w:rsid w:val="00DE2AE6"/>
    <w:rsid w:val="00DE3599"/>
    <w:rsid w:val="00DE3881"/>
    <w:rsid w:val="00DE44A7"/>
    <w:rsid w:val="00DE6798"/>
    <w:rsid w:val="00DE6881"/>
    <w:rsid w:val="00DE73CF"/>
    <w:rsid w:val="00DF1234"/>
    <w:rsid w:val="00DF24B1"/>
    <w:rsid w:val="00DF2C93"/>
    <w:rsid w:val="00DF70D5"/>
    <w:rsid w:val="00DF7A61"/>
    <w:rsid w:val="00E015ED"/>
    <w:rsid w:val="00E02D9D"/>
    <w:rsid w:val="00E12170"/>
    <w:rsid w:val="00E13095"/>
    <w:rsid w:val="00E1369B"/>
    <w:rsid w:val="00E137CF"/>
    <w:rsid w:val="00E1404C"/>
    <w:rsid w:val="00E157F7"/>
    <w:rsid w:val="00E160EA"/>
    <w:rsid w:val="00E211AF"/>
    <w:rsid w:val="00E2142B"/>
    <w:rsid w:val="00E2281C"/>
    <w:rsid w:val="00E22B7E"/>
    <w:rsid w:val="00E22F30"/>
    <w:rsid w:val="00E256F3"/>
    <w:rsid w:val="00E269C2"/>
    <w:rsid w:val="00E26F4D"/>
    <w:rsid w:val="00E27930"/>
    <w:rsid w:val="00E30D04"/>
    <w:rsid w:val="00E34B20"/>
    <w:rsid w:val="00E34C5A"/>
    <w:rsid w:val="00E352B4"/>
    <w:rsid w:val="00E35784"/>
    <w:rsid w:val="00E36A93"/>
    <w:rsid w:val="00E4031C"/>
    <w:rsid w:val="00E42287"/>
    <w:rsid w:val="00E42FDF"/>
    <w:rsid w:val="00E44813"/>
    <w:rsid w:val="00E4614C"/>
    <w:rsid w:val="00E46969"/>
    <w:rsid w:val="00E50DAD"/>
    <w:rsid w:val="00E5239D"/>
    <w:rsid w:val="00E52D5E"/>
    <w:rsid w:val="00E54AB4"/>
    <w:rsid w:val="00E55606"/>
    <w:rsid w:val="00E5732B"/>
    <w:rsid w:val="00E57AAE"/>
    <w:rsid w:val="00E602C0"/>
    <w:rsid w:val="00E610DF"/>
    <w:rsid w:val="00E619E7"/>
    <w:rsid w:val="00E6381A"/>
    <w:rsid w:val="00E65954"/>
    <w:rsid w:val="00E65D40"/>
    <w:rsid w:val="00E65E7B"/>
    <w:rsid w:val="00E70A82"/>
    <w:rsid w:val="00E71D21"/>
    <w:rsid w:val="00E71E17"/>
    <w:rsid w:val="00E724FD"/>
    <w:rsid w:val="00E73D69"/>
    <w:rsid w:val="00E74A10"/>
    <w:rsid w:val="00E754C4"/>
    <w:rsid w:val="00E7641B"/>
    <w:rsid w:val="00E80130"/>
    <w:rsid w:val="00E83671"/>
    <w:rsid w:val="00E83CA7"/>
    <w:rsid w:val="00E850C8"/>
    <w:rsid w:val="00E86A70"/>
    <w:rsid w:val="00E87317"/>
    <w:rsid w:val="00E9035C"/>
    <w:rsid w:val="00E90718"/>
    <w:rsid w:val="00E953AC"/>
    <w:rsid w:val="00E965C8"/>
    <w:rsid w:val="00E96C6B"/>
    <w:rsid w:val="00E96FB2"/>
    <w:rsid w:val="00EA06EB"/>
    <w:rsid w:val="00EA0EBF"/>
    <w:rsid w:val="00EA68FF"/>
    <w:rsid w:val="00EA69C9"/>
    <w:rsid w:val="00EB1B55"/>
    <w:rsid w:val="00EB253A"/>
    <w:rsid w:val="00EB4FFE"/>
    <w:rsid w:val="00EC066C"/>
    <w:rsid w:val="00EC1026"/>
    <w:rsid w:val="00EC1570"/>
    <w:rsid w:val="00EC333F"/>
    <w:rsid w:val="00EC5121"/>
    <w:rsid w:val="00EC5A44"/>
    <w:rsid w:val="00EC6331"/>
    <w:rsid w:val="00EC7FE2"/>
    <w:rsid w:val="00ED172F"/>
    <w:rsid w:val="00ED214D"/>
    <w:rsid w:val="00ED4341"/>
    <w:rsid w:val="00ED5537"/>
    <w:rsid w:val="00ED588F"/>
    <w:rsid w:val="00ED5B7E"/>
    <w:rsid w:val="00EE0202"/>
    <w:rsid w:val="00EE0E9D"/>
    <w:rsid w:val="00EE1281"/>
    <w:rsid w:val="00EE156A"/>
    <w:rsid w:val="00EE18E0"/>
    <w:rsid w:val="00EE2FBA"/>
    <w:rsid w:val="00EE6B3F"/>
    <w:rsid w:val="00EF1221"/>
    <w:rsid w:val="00EF33FE"/>
    <w:rsid w:val="00EF4566"/>
    <w:rsid w:val="00EF6701"/>
    <w:rsid w:val="00EF73C7"/>
    <w:rsid w:val="00EF78B7"/>
    <w:rsid w:val="00F02779"/>
    <w:rsid w:val="00F02FEC"/>
    <w:rsid w:val="00F03126"/>
    <w:rsid w:val="00F03DAC"/>
    <w:rsid w:val="00F047DA"/>
    <w:rsid w:val="00F04E80"/>
    <w:rsid w:val="00F06912"/>
    <w:rsid w:val="00F07008"/>
    <w:rsid w:val="00F10BB5"/>
    <w:rsid w:val="00F120EC"/>
    <w:rsid w:val="00F12C5E"/>
    <w:rsid w:val="00F163A8"/>
    <w:rsid w:val="00F17F38"/>
    <w:rsid w:val="00F20C8E"/>
    <w:rsid w:val="00F21D09"/>
    <w:rsid w:val="00F22192"/>
    <w:rsid w:val="00F25035"/>
    <w:rsid w:val="00F32B2E"/>
    <w:rsid w:val="00F42D8B"/>
    <w:rsid w:val="00F5069D"/>
    <w:rsid w:val="00F53494"/>
    <w:rsid w:val="00F53ADB"/>
    <w:rsid w:val="00F53C82"/>
    <w:rsid w:val="00F627F9"/>
    <w:rsid w:val="00F62D6B"/>
    <w:rsid w:val="00F63086"/>
    <w:rsid w:val="00F65F64"/>
    <w:rsid w:val="00F67427"/>
    <w:rsid w:val="00F71502"/>
    <w:rsid w:val="00F72F9A"/>
    <w:rsid w:val="00F7561D"/>
    <w:rsid w:val="00F77BC5"/>
    <w:rsid w:val="00F8061C"/>
    <w:rsid w:val="00F814B2"/>
    <w:rsid w:val="00F84709"/>
    <w:rsid w:val="00F84772"/>
    <w:rsid w:val="00F85A40"/>
    <w:rsid w:val="00F8620E"/>
    <w:rsid w:val="00F8715A"/>
    <w:rsid w:val="00F93EA3"/>
    <w:rsid w:val="00F957DF"/>
    <w:rsid w:val="00F96FDD"/>
    <w:rsid w:val="00FA1E59"/>
    <w:rsid w:val="00FA42D6"/>
    <w:rsid w:val="00FA68A9"/>
    <w:rsid w:val="00FA7A63"/>
    <w:rsid w:val="00FB139A"/>
    <w:rsid w:val="00FB14B8"/>
    <w:rsid w:val="00FB69B8"/>
    <w:rsid w:val="00FC1137"/>
    <w:rsid w:val="00FC3FF5"/>
    <w:rsid w:val="00FC4420"/>
    <w:rsid w:val="00FC6761"/>
    <w:rsid w:val="00FC738B"/>
    <w:rsid w:val="00FD1547"/>
    <w:rsid w:val="00FD2507"/>
    <w:rsid w:val="00FD2527"/>
    <w:rsid w:val="00FD2AC1"/>
    <w:rsid w:val="00FD32CE"/>
    <w:rsid w:val="00FD5C41"/>
    <w:rsid w:val="00FD6274"/>
    <w:rsid w:val="00FD75B0"/>
    <w:rsid w:val="00FE36A3"/>
    <w:rsid w:val="00FE50D0"/>
    <w:rsid w:val="00FE518A"/>
    <w:rsid w:val="00FE56A2"/>
    <w:rsid w:val="00FF056A"/>
    <w:rsid w:val="00FF234D"/>
    <w:rsid w:val="00FF3E98"/>
    <w:rsid w:val="00FF4A2B"/>
    <w:rsid w:val="00FF5033"/>
    <w:rsid w:val="00FF50C2"/>
    <w:rsid w:val="314518F7"/>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List 2"/>
    <w:basedOn w:val="1"/>
    <w:qFormat/>
    <w:uiPriority w:val="0"/>
    <w:pPr>
      <w:ind w:left="100" w:leftChars="200" w:hanging="200" w:hangingChars="200"/>
    </w:pPr>
  </w:style>
  <w:style w:type="paragraph" w:styleId="3">
    <w:name w:val="Balloon Text"/>
    <w:basedOn w:val="1"/>
    <w:link w:val="27"/>
    <w:semiHidden/>
    <w:unhideWhenUsed/>
    <w:qFormat/>
    <w:uiPriority w:val="0"/>
    <w:rPr>
      <w:rFonts w:ascii="Calibri" w:hAnsi="Calibri"/>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link w:val="24"/>
    <w:qFormat/>
    <w:uiPriority w:val="0"/>
    <w:pPr>
      <w:widowControl/>
      <w:spacing w:before="100" w:beforeAutospacing="1" w:after="100" w:afterAutospacing="1"/>
      <w:jc w:val="left"/>
    </w:pPr>
    <w:rPr>
      <w:sz w:val="24"/>
      <w:szCs w:val="20"/>
    </w:rPr>
  </w:style>
  <w:style w:type="character" w:styleId="8">
    <w:name w:val="Emphasis"/>
    <w:basedOn w:val="7"/>
    <w:qFormat/>
    <w:uiPriority w:val="0"/>
    <w:rPr>
      <w:i/>
      <w:iCs/>
    </w:rPr>
  </w:style>
  <w:style w:type="character" w:styleId="9">
    <w:name w:val="Hyperlink"/>
    <w:basedOn w:val="7"/>
    <w:qFormat/>
    <w:uiPriority w:val="0"/>
    <w:rPr>
      <w:color w:val="0000FF"/>
      <w:u w:val="single"/>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3">
    <w:name w:val="DefaultParagraph"/>
    <w:qFormat/>
    <w:uiPriority w:val="0"/>
    <w:rPr>
      <w:rFonts w:ascii="Times New Roman" w:hAnsi="Calibri" w:eastAsia="宋体" w:cs="Times New Roman"/>
      <w:kern w:val="2"/>
      <w:sz w:val="21"/>
      <w:szCs w:val="22"/>
      <w:lang w:val="en-US" w:eastAsia="zh-CN" w:bidi="ar-SA"/>
    </w:rPr>
  </w:style>
  <w:style w:type="character" w:customStyle="1" w:styleId="14">
    <w:name w:val="det1"/>
    <w:basedOn w:val="7"/>
    <w:qFormat/>
    <w:uiPriority w:val="0"/>
    <w:rPr>
      <w:color w:val="333333"/>
    </w:rPr>
  </w:style>
  <w:style w:type="character" w:customStyle="1" w:styleId="15">
    <w:name w:val="qseq"/>
    <w:basedOn w:val="7"/>
    <w:qFormat/>
    <w:uiPriority w:val="0"/>
  </w:style>
  <w:style w:type="paragraph" w:customStyle="1" w:styleId="16">
    <w:name w:val="reader-word-layer reader-word-s9-2"/>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reader-word-layer reader-word-s9-5"/>
    <w:basedOn w:val="1"/>
    <w:qFormat/>
    <w:uiPriority w:val="0"/>
    <w:pPr>
      <w:widowControl/>
      <w:spacing w:before="100" w:beforeAutospacing="1" w:after="100" w:afterAutospacing="1"/>
      <w:jc w:val="left"/>
    </w:pPr>
    <w:rPr>
      <w:rFonts w:ascii="宋体" w:hAnsi="宋体" w:cs="宋体"/>
      <w:kern w:val="0"/>
      <w:sz w:val="24"/>
    </w:rPr>
  </w:style>
  <w:style w:type="paragraph" w:customStyle="1" w:styleId="18">
    <w:name w:val="reader-word-layer reader-word-s9-13"/>
    <w:basedOn w:val="1"/>
    <w:qFormat/>
    <w:uiPriority w:val="0"/>
    <w:pPr>
      <w:widowControl/>
      <w:spacing w:before="100" w:beforeAutospacing="1" w:after="100" w:afterAutospacing="1"/>
      <w:jc w:val="left"/>
    </w:pPr>
    <w:rPr>
      <w:rFonts w:ascii="宋体" w:hAnsi="宋体" w:cs="宋体"/>
      <w:kern w:val="0"/>
      <w:sz w:val="24"/>
    </w:rPr>
  </w:style>
  <w:style w:type="paragraph" w:customStyle="1" w:styleId="19">
    <w:name w:val="reader-word-layer reader-word-s9-5 reader-word-s9-15"/>
    <w:basedOn w:val="1"/>
    <w:qFormat/>
    <w:uiPriority w:val="0"/>
    <w:pPr>
      <w:widowControl/>
      <w:spacing w:before="100" w:beforeAutospacing="1" w:after="100" w:afterAutospacing="1"/>
      <w:jc w:val="left"/>
    </w:pPr>
    <w:rPr>
      <w:rFonts w:ascii="宋体" w:hAnsi="宋体" w:cs="宋体"/>
      <w:kern w:val="0"/>
      <w:sz w:val="24"/>
    </w:rPr>
  </w:style>
  <w:style w:type="paragraph" w:customStyle="1" w:styleId="20">
    <w:name w:val="reader-word-layer reader-word-s9-8"/>
    <w:basedOn w:val="1"/>
    <w:qFormat/>
    <w:uiPriority w:val="0"/>
    <w:pPr>
      <w:widowControl/>
      <w:spacing w:before="100" w:beforeAutospacing="1" w:after="100" w:afterAutospacing="1"/>
      <w:jc w:val="left"/>
    </w:pPr>
    <w:rPr>
      <w:rFonts w:ascii="宋体" w:hAnsi="宋体" w:cs="宋体"/>
      <w:kern w:val="0"/>
      <w:sz w:val="24"/>
    </w:rPr>
  </w:style>
  <w:style w:type="paragraph" w:customStyle="1" w:styleId="21">
    <w:name w:val="reader-word-layer reader-word-s9-16"/>
    <w:basedOn w:val="1"/>
    <w:qFormat/>
    <w:uiPriority w:val="0"/>
    <w:pPr>
      <w:widowControl/>
      <w:spacing w:before="100" w:beforeAutospacing="1" w:after="100" w:afterAutospacing="1"/>
      <w:jc w:val="left"/>
    </w:pPr>
    <w:rPr>
      <w:rFonts w:ascii="宋体" w:hAnsi="宋体" w:cs="宋体"/>
      <w:kern w:val="0"/>
      <w:sz w:val="24"/>
    </w:rPr>
  </w:style>
  <w:style w:type="paragraph" w:customStyle="1" w:styleId="22">
    <w:name w:val="reader-word-layer reader-word-s9-5 reader-word-s9-18"/>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_Style 2"/>
    <w:basedOn w:val="1"/>
    <w:qFormat/>
    <w:uiPriority w:val="0"/>
    <w:pPr>
      <w:widowControl/>
      <w:spacing w:line="300" w:lineRule="auto"/>
      <w:ind w:firstLine="200" w:firstLineChars="200"/>
    </w:pPr>
    <w:rPr>
      <w:szCs w:val="20"/>
    </w:rPr>
  </w:style>
  <w:style w:type="character" w:customStyle="1" w:styleId="24">
    <w:name w:val="普通(网站) Char"/>
    <w:basedOn w:val="7"/>
    <w:link w:val="6"/>
    <w:qFormat/>
    <w:uiPriority w:val="0"/>
    <w:rPr>
      <w:rFonts w:eastAsia="宋体"/>
      <w:kern w:val="2"/>
      <w:sz w:val="24"/>
      <w:lang w:val="en-US" w:eastAsia="zh-CN" w:bidi="ar-SA"/>
    </w:rPr>
  </w:style>
  <w:style w:type="paragraph" w:styleId="25">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26">
    <w:name w:val="apple-converted-space"/>
    <w:basedOn w:val="7"/>
    <w:qFormat/>
    <w:uiPriority w:val="0"/>
  </w:style>
  <w:style w:type="character" w:customStyle="1" w:styleId="27">
    <w:name w:val="批注框文本 Char"/>
    <w:basedOn w:val="7"/>
    <w:link w:val="3"/>
    <w:semiHidden/>
    <w:qFormat/>
    <w:uiPriority w:val="0"/>
    <w:rPr>
      <w:rFonts w:ascii="Calibri" w:hAnsi="Calibri" w:eastAsia="宋体"/>
      <w:kern w:val="2"/>
      <w:sz w:val="18"/>
      <w:szCs w:val="18"/>
      <w:lang w:bidi="ar-SA"/>
    </w:rPr>
  </w:style>
  <w:style w:type="paragraph" w:customStyle="1" w:styleId="28">
    <w:name w:val=" Char Char Char Char"/>
    <w:basedOn w:val="1"/>
    <w:qFormat/>
    <w:uiPriority w:val="0"/>
    <w:pPr>
      <w:widowControl/>
      <w:spacing w:line="300" w:lineRule="auto"/>
      <w:ind w:firstLine="200" w:firstLineChars="200"/>
    </w:pPr>
    <w:rPr>
      <w:rFonts w:ascii="Verdana" w:hAnsi="Verdana"/>
      <w:kern w:val="0"/>
      <w:szCs w:val="20"/>
      <w:lang w:eastAsia="en-US"/>
    </w:rPr>
  </w:style>
  <w:style w:type="character" w:customStyle="1" w:styleId="29">
    <w:name w:val="mathjye"/>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2.wmf"/><Relationship Id="rId22" Type="http://schemas.openxmlformats.org/officeDocument/2006/relationships/oleObject" Target="embeddings/oleObject5.bin"/><Relationship Id="rId21" Type="http://schemas.openxmlformats.org/officeDocument/2006/relationships/oleObject" Target="embeddings/oleObject4.bin"/><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10.wmf"/><Relationship Id="rId17" Type="http://schemas.openxmlformats.org/officeDocument/2006/relationships/oleObject" Target="embeddings/oleObject2.bin"/><Relationship Id="rId16" Type="http://schemas.openxmlformats.org/officeDocument/2006/relationships/image" Target="media/image9.wmf"/><Relationship Id="rId15" Type="http://schemas.openxmlformats.org/officeDocument/2006/relationships/oleObject" Target="embeddings/oleObject1.bin"/><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765</Words>
  <Characters>4365</Characters>
  <Lines>36</Lines>
  <Paragraphs>10</Paragraphs>
  <TotalTime>123</TotalTime>
  <ScaleCrop>false</ScaleCrop>
  <LinksUpToDate>false</LinksUpToDate>
  <CharactersWithSpaces>5120</CharactersWithSpaces>
  <HyperlinkBase>www.new123.com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2017-07-15T08:33:00Z</dcterms:created>
  <dc:creator>www.new123.com</dc:creator>
  <cp:keywords>教案、试卷、课件、高考、中考、复习、练习、素材、总结、计划、论文</cp:keywords>
  <cp:lastModifiedBy>Administrator</cp:lastModifiedBy>
  <cp:lastPrinted>2015-08-13T08:35:00Z</cp:lastPrinted>
  <dcterms:modified xsi:type="dcterms:W3CDTF">2023-09-18T13:08:57Z</dcterms:modified>
  <dc:subject>新资源教育网——全国中小学教师资源交换中心</dc:subject>
  <dc:title>2014年长春市初中毕业生学业考试</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